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56952">
        <w:trPr>
          <w:trHeight w:hRule="exact" w:val="1528"/>
        </w:trPr>
        <w:tc>
          <w:tcPr>
            <w:tcW w:w="143" w:type="dxa"/>
          </w:tcPr>
          <w:p w:rsidR="00B56952" w:rsidRDefault="00B56952"/>
        </w:tc>
        <w:tc>
          <w:tcPr>
            <w:tcW w:w="285" w:type="dxa"/>
          </w:tcPr>
          <w:p w:rsidR="00B56952" w:rsidRDefault="00B56952"/>
        </w:tc>
        <w:tc>
          <w:tcPr>
            <w:tcW w:w="710" w:type="dxa"/>
          </w:tcPr>
          <w:p w:rsidR="00B56952" w:rsidRDefault="00B56952"/>
        </w:tc>
        <w:tc>
          <w:tcPr>
            <w:tcW w:w="1419" w:type="dxa"/>
          </w:tcPr>
          <w:p w:rsidR="00B56952" w:rsidRDefault="00B56952"/>
        </w:tc>
        <w:tc>
          <w:tcPr>
            <w:tcW w:w="1419" w:type="dxa"/>
          </w:tcPr>
          <w:p w:rsidR="00B56952" w:rsidRDefault="00B56952"/>
        </w:tc>
        <w:tc>
          <w:tcPr>
            <w:tcW w:w="710" w:type="dxa"/>
          </w:tcPr>
          <w:p w:rsidR="00B56952" w:rsidRDefault="00B56952"/>
        </w:tc>
        <w:tc>
          <w:tcPr>
            <w:tcW w:w="5543" w:type="dxa"/>
            <w:gridSpan w:val="4"/>
            <w:shd w:val="clear" w:color="000000" w:fill="FFFFFF"/>
            <w:tcMar>
              <w:left w:w="34" w:type="dxa"/>
              <w:right w:w="34" w:type="dxa"/>
            </w:tcMar>
          </w:tcPr>
          <w:p w:rsidR="00B56952" w:rsidRDefault="00FC57D6">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B56952">
        <w:trPr>
          <w:trHeight w:hRule="exact" w:val="138"/>
        </w:trPr>
        <w:tc>
          <w:tcPr>
            <w:tcW w:w="143" w:type="dxa"/>
          </w:tcPr>
          <w:p w:rsidR="00B56952" w:rsidRDefault="00B56952"/>
        </w:tc>
        <w:tc>
          <w:tcPr>
            <w:tcW w:w="285" w:type="dxa"/>
          </w:tcPr>
          <w:p w:rsidR="00B56952" w:rsidRDefault="00B56952"/>
        </w:tc>
        <w:tc>
          <w:tcPr>
            <w:tcW w:w="710" w:type="dxa"/>
          </w:tcPr>
          <w:p w:rsidR="00B56952" w:rsidRDefault="00B56952"/>
        </w:tc>
        <w:tc>
          <w:tcPr>
            <w:tcW w:w="1419" w:type="dxa"/>
          </w:tcPr>
          <w:p w:rsidR="00B56952" w:rsidRDefault="00B56952"/>
        </w:tc>
        <w:tc>
          <w:tcPr>
            <w:tcW w:w="1419" w:type="dxa"/>
          </w:tcPr>
          <w:p w:rsidR="00B56952" w:rsidRDefault="00B56952"/>
        </w:tc>
        <w:tc>
          <w:tcPr>
            <w:tcW w:w="710" w:type="dxa"/>
          </w:tcPr>
          <w:p w:rsidR="00B56952" w:rsidRDefault="00B56952"/>
        </w:tc>
        <w:tc>
          <w:tcPr>
            <w:tcW w:w="426" w:type="dxa"/>
          </w:tcPr>
          <w:p w:rsidR="00B56952" w:rsidRDefault="00B56952"/>
        </w:tc>
        <w:tc>
          <w:tcPr>
            <w:tcW w:w="1277" w:type="dxa"/>
          </w:tcPr>
          <w:p w:rsidR="00B56952" w:rsidRDefault="00B56952"/>
        </w:tc>
        <w:tc>
          <w:tcPr>
            <w:tcW w:w="993" w:type="dxa"/>
          </w:tcPr>
          <w:p w:rsidR="00B56952" w:rsidRDefault="00B56952"/>
        </w:tc>
        <w:tc>
          <w:tcPr>
            <w:tcW w:w="2836" w:type="dxa"/>
          </w:tcPr>
          <w:p w:rsidR="00B56952" w:rsidRDefault="00B56952"/>
        </w:tc>
      </w:tr>
      <w:tr w:rsidR="00B56952">
        <w:trPr>
          <w:trHeight w:hRule="exact" w:val="585"/>
        </w:trPr>
        <w:tc>
          <w:tcPr>
            <w:tcW w:w="10221" w:type="dxa"/>
            <w:gridSpan w:val="10"/>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56952" w:rsidRDefault="00FC57D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56952">
        <w:trPr>
          <w:trHeight w:hRule="exact" w:val="314"/>
        </w:trPr>
        <w:tc>
          <w:tcPr>
            <w:tcW w:w="10221" w:type="dxa"/>
            <w:gridSpan w:val="10"/>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B56952">
        <w:trPr>
          <w:trHeight w:hRule="exact" w:val="211"/>
        </w:trPr>
        <w:tc>
          <w:tcPr>
            <w:tcW w:w="143" w:type="dxa"/>
          </w:tcPr>
          <w:p w:rsidR="00B56952" w:rsidRDefault="00B56952"/>
        </w:tc>
        <w:tc>
          <w:tcPr>
            <w:tcW w:w="285" w:type="dxa"/>
          </w:tcPr>
          <w:p w:rsidR="00B56952" w:rsidRDefault="00B56952"/>
        </w:tc>
        <w:tc>
          <w:tcPr>
            <w:tcW w:w="710" w:type="dxa"/>
          </w:tcPr>
          <w:p w:rsidR="00B56952" w:rsidRDefault="00B56952"/>
        </w:tc>
        <w:tc>
          <w:tcPr>
            <w:tcW w:w="1419" w:type="dxa"/>
          </w:tcPr>
          <w:p w:rsidR="00B56952" w:rsidRDefault="00B56952"/>
        </w:tc>
        <w:tc>
          <w:tcPr>
            <w:tcW w:w="1419" w:type="dxa"/>
          </w:tcPr>
          <w:p w:rsidR="00B56952" w:rsidRDefault="00B56952"/>
        </w:tc>
        <w:tc>
          <w:tcPr>
            <w:tcW w:w="710" w:type="dxa"/>
          </w:tcPr>
          <w:p w:rsidR="00B56952" w:rsidRDefault="00B56952"/>
        </w:tc>
        <w:tc>
          <w:tcPr>
            <w:tcW w:w="426" w:type="dxa"/>
          </w:tcPr>
          <w:p w:rsidR="00B56952" w:rsidRDefault="00B56952"/>
        </w:tc>
        <w:tc>
          <w:tcPr>
            <w:tcW w:w="1277" w:type="dxa"/>
          </w:tcPr>
          <w:p w:rsidR="00B56952" w:rsidRDefault="00B56952"/>
        </w:tc>
        <w:tc>
          <w:tcPr>
            <w:tcW w:w="993" w:type="dxa"/>
          </w:tcPr>
          <w:p w:rsidR="00B56952" w:rsidRDefault="00B56952"/>
        </w:tc>
        <w:tc>
          <w:tcPr>
            <w:tcW w:w="2836" w:type="dxa"/>
          </w:tcPr>
          <w:p w:rsidR="00B56952" w:rsidRDefault="00B56952"/>
        </w:tc>
      </w:tr>
      <w:tr w:rsidR="00B56952">
        <w:trPr>
          <w:trHeight w:hRule="exact" w:val="277"/>
        </w:trPr>
        <w:tc>
          <w:tcPr>
            <w:tcW w:w="143" w:type="dxa"/>
          </w:tcPr>
          <w:p w:rsidR="00B56952" w:rsidRDefault="00B56952"/>
        </w:tc>
        <w:tc>
          <w:tcPr>
            <w:tcW w:w="285" w:type="dxa"/>
          </w:tcPr>
          <w:p w:rsidR="00B56952" w:rsidRDefault="00B56952"/>
        </w:tc>
        <w:tc>
          <w:tcPr>
            <w:tcW w:w="710" w:type="dxa"/>
          </w:tcPr>
          <w:p w:rsidR="00B56952" w:rsidRDefault="00B56952"/>
        </w:tc>
        <w:tc>
          <w:tcPr>
            <w:tcW w:w="1419" w:type="dxa"/>
          </w:tcPr>
          <w:p w:rsidR="00B56952" w:rsidRDefault="00B56952"/>
        </w:tc>
        <w:tc>
          <w:tcPr>
            <w:tcW w:w="1419" w:type="dxa"/>
          </w:tcPr>
          <w:p w:rsidR="00B56952" w:rsidRDefault="00B56952"/>
        </w:tc>
        <w:tc>
          <w:tcPr>
            <w:tcW w:w="710" w:type="dxa"/>
          </w:tcPr>
          <w:p w:rsidR="00B56952" w:rsidRDefault="00B56952"/>
        </w:tc>
        <w:tc>
          <w:tcPr>
            <w:tcW w:w="426" w:type="dxa"/>
          </w:tcPr>
          <w:p w:rsidR="00B56952" w:rsidRDefault="00B56952"/>
        </w:tc>
        <w:tc>
          <w:tcPr>
            <w:tcW w:w="1277" w:type="dxa"/>
          </w:tcPr>
          <w:p w:rsidR="00B56952" w:rsidRDefault="00B56952"/>
        </w:tc>
        <w:tc>
          <w:tcPr>
            <w:tcW w:w="3842" w:type="dxa"/>
            <w:gridSpan w:val="2"/>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УТВЕРЖДАЮ</w:t>
            </w:r>
          </w:p>
        </w:tc>
      </w:tr>
      <w:tr w:rsidR="00B56952">
        <w:trPr>
          <w:trHeight w:hRule="exact" w:val="972"/>
        </w:trPr>
        <w:tc>
          <w:tcPr>
            <w:tcW w:w="143" w:type="dxa"/>
          </w:tcPr>
          <w:p w:rsidR="00B56952" w:rsidRDefault="00B56952"/>
        </w:tc>
        <w:tc>
          <w:tcPr>
            <w:tcW w:w="285" w:type="dxa"/>
          </w:tcPr>
          <w:p w:rsidR="00B56952" w:rsidRDefault="00B56952"/>
        </w:tc>
        <w:tc>
          <w:tcPr>
            <w:tcW w:w="710" w:type="dxa"/>
          </w:tcPr>
          <w:p w:rsidR="00B56952" w:rsidRDefault="00B56952"/>
        </w:tc>
        <w:tc>
          <w:tcPr>
            <w:tcW w:w="1419" w:type="dxa"/>
          </w:tcPr>
          <w:p w:rsidR="00B56952" w:rsidRDefault="00B56952"/>
        </w:tc>
        <w:tc>
          <w:tcPr>
            <w:tcW w:w="1419" w:type="dxa"/>
          </w:tcPr>
          <w:p w:rsidR="00B56952" w:rsidRDefault="00B56952"/>
        </w:tc>
        <w:tc>
          <w:tcPr>
            <w:tcW w:w="710" w:type="dxa"/>
          </w:tcPr>
          <w:p w:rsidR="00B56952" w:rsidRDefault="00B56952"/>
        </w:tc>
        <w:tc>
          <w:tcPr>
            <w:tcW w:w="426" w:type="dxa"/>
          </w:tcPr>
          <w:p w:rsidR="00B56952" w:rsidRDefault="00B56952"/>
        </w:tc>
        <w:tc>
          <w:tcPr>
            <w:tcW w:w="1277" w:type="dxa"/>
          </w:tcPr>
          <w:p w:rsidR="00B56952" w:rsidRDefault="00B56952"/>
        </w:tc>
        <w:tc>
          <w:tcPr>
            <w:tcW w:w="3842" w:type="dxa"/>
            <w:gridSpan w:val="2"/>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56952" w:rsidRDefault="00B56952">
            <w:pPr>
              <w:spacing w:after="0" w:line="240" w:lineRule="auto"/>
              <w:jc w:val="center"/>
              <w:rPr>
                <w:sz w:val="24"/>
                <w:szCs w:val="24"/>
              </w:rPr>
            </w:pPr>
          </w:p>
          <w:p w:rsidR="00B56952" w:rsidRDefault="00FC57D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56952">
        <w:trPr>
          <w:trHeight w:hRule="exact" w:val="277"/>
        </w:trPr>
        <w:tc>
          <w:tcPr>
            <w:tcW w:w="143" w:type="dxa"/>
          </w:tcPr>
          <w:p w:rsidR="00B56952" w:rsidRDefault="00B56952"/>
        </w:tc>
        <w:tc>
          <w:tcPr>
            <w:tcW w:w="285" w:type="dxa"/>
          </w:tcPr>
          <w:p w:rsidR="00B56952" w:rsidRDefault="00B56952"/>
        </w:tc>
        <w:tc>
          <w:tcPr>
            <w:tcW w:w="710" w:type="dxa"/>
          </w:tcPr>
          <w:p w:rsidR="00B56952" w:rsidRDefault="00B56952"/>
        </w:tc>
        <w:tc>
          <w:tcPr>
            <w:tcW w:w="1419" w:type="dxa"/>
          </w:tcPr>
          <w:p w:rsidR="00B56952" w:rsidRDefault="00B56952"/>
        </w:tc>
        <w:tc>
          <w:tcPr>
            <w:tcW w:w="1419" w:type="dxa"/>
          </w:tcPr>
          <w:p w:rsidR="00B56952" w:rsidRDefault="00B56952"/>
        </w:tc>
        <w:tc>
          <w:tcPr>
            <w:tcW w:w="710" w:type="dxa"/>
          </w:tcPr>
          <w:p w:rsidR="00B56952" w:rsidRDefault="00B56952"/>
        </w:tc>
        <w:tc>
          <w:tcPr>
            <w:tcW w:w="426" w:type="dxa"/>
          </w:tcPr>
          <w:p w:rsidR="00B56952" w:rsidRDefault="00B56952"/>
        </w:tc>
        <w:tc>
          <w:tcPr>
            <w:tcW w:w="1277" w:type="dxa"/>
          </w:tcPr>
          <w:p w:rsidR="00B56952" w:rsidRDefault="00B56952"/>
        </w:tc>
        <w:tc>
          <w:tcPr>
            <w:tcW w:w="3842" w:type="dxa"/>
            <w:gridSpan w:val="2"/>
            <w:shd w:val="clear" w:color="000000" w:fill="FFFFFF"/>
            <w:tcMar>
              <w:left w:w="34" w:type="dxa"/>
              <w:right w:w="34" w:type="dxa"/>
            </w:tcMar>
          </w:tcPr>
          <w:p w:rsidR="00B56952" w:rsidRDefault="00FC57D6">
            <w:pPr>
              <w:spacing w:after="0" w:line="240" w:lineRule="auto"/>
              <w:jc w:val="right"/>
              <w:rPr>
                <w:sz w:val="24"/>
                <w:szCs w:val="24"/>
              </w:rPr>
            </w:pPr>
            <w:r>
              <w:rPr>
                <w:rFonts w:ascii="Times New Roman" w:hAnsi="Times New Roman" w:cs="Times New Roman"/>
                <w:color w:val="000000"/>
                <w:sz w:val="24"/>
                <w:szCs w:val="24"/>
              </w:rPr>
              <w:t>28.03.2022</w:t>
            </w:r>
          </w:p>
        </w:tc>
      </w:tr>
      <w:tr w:rsidR="00B56952">
        <w:trPr>
          <w:trHeight w:hRule="exact" w:val="277"/>
        </w:trPr>
        <w:tc>
          <w:tcPr>
            <w:tcW w:w="143" w:type="dxa"/>
          </w:tcPr>
          <w:p w:rsidR="00B56952" w:rsidRDefault="00B56952"/>
        </w:tc>
        <w:tc>
          <w:tcPr>
            <w:tcW w:w="285" w:type="dxa"/>
          </w:tcPr>
          <w:p w:rsidR="00B56952" w:rsidRDefault="00B56952"/>
        </w:tc>
        <w:tc>
          <w:tcPr>
            <w:tcW w:w="710" w:type="dxa"/>
          </w:tcPr>
          <w:p w:rsidR="00B56952" w:rsidRDefault="00B56952"/>
        </w:tc>
        <w:tc>
          <w:tcPr>
            <w:tcW w:w="1419" w:type="dxa"/>
          </w:tcPr>
          <w:p w:rsidR="00B56952" w:rsidRDefault="00B56952"/>
        </w:tc>
        <w:tc>
          <w:tcPr>
            <w:tcW w:w="1419" w:type="dxa"/>
          </w:tcPr>
          <w:p w:rsidR="00B56952" w:rsidRDefault="00B56952"/>
        </w:tc>
        <w:tc>
          <w:tcPr>
            <w:tcW w:w="710" w:type="dxa"/>
          </w:tcPr>
          <w:p w:rsidR="00B56952" w:rsidRDefault="00B56952"/>
        </w:tc>
        <w:tc>
          <w:tcPr>
            <w:tcW w:w="426" w:type="dxa"/>
          </w:tcPr>
          <w:p w:rsidR="00B56952" w:rsidRDefault="00B56952"/>
        </w:tc>
        <w:tc>
          <w:tcPr>
            <w:tcW w:w="1277" w:type="dxa"/>
          </w:tcPr>
          <w:p w:rsidR="00B56952" w:rsidRDefault="00B56952"/>
        </w:tc>
        <w:tc>
          <w:tcPr>
            <w:tcW w:w="993" w:type="dxa"/>
          </w:tcPr>
          <w:p w:rsidR="00B56952" w:rsidRDefault="00B56952"/>
        </w:tc>
        <w:tc>
          <w:tcPr>
            <w:tcW w:w="2836" w:type="dxa"/>
          </w:tcPr>
          <w:p w:rsidR="00B56952" w:rsidRDefault="00B56952"/>
        </w:tc>
      </w:tr>
      <w:tr w:rsidR="00B56952">
        <w:trPr>
          <w:trHeight w:hRule="exact" w:val="416"/>
        </w:trPr>
        <w:tc>
          <w:tcPr>
            <w:tcW w:w="10221" w:type="dxa"/>
            <w:gridSpan w:val="10"/>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56952">
        <w:trPr>
          <w:trHeight w:hRule="exact" w:val="1135"/>
        </w:trPr>
        <w:tc>
          <w:tcPr>
            <w:tcW w:w="143" w:type="dxa"/>
          </w:tcPr>
          <w:p w:rsidR="00B56952" w:rsidRDefault="00B56952"/>
        </w:tc>
        <w:tc>
          <w:tcPr>
            <w:tcW w:w="285" w:type="dxa"/>
          </w:tcPr>
          <w:p w:rsidR="00B56952" w:rsidRDefault="00B56952"/>
        </w:tc>
        <w:tc>
          <w:tcPr>
            <w:tcW w:w="710" w:type="dxa"/>
          </w:tcPr>
          <w:p w:rsidR="00B56952" w:rsidRDefault="00B56952"/>
        </w:tc>
        <w:tc>
          <w:tcPr>
            <w:tcW w:w="1419" w:type="dxa"/>
          </w:tcPr>
          <w:p w:rsidR="00B56952" w:rsidRDefault="00B56952"/>
        </w:tc>
        <w:tc>
          <w:tcPr>
            <w:tcW w:w="4834" w:type="dxa"/>
            <w:gridSpan w:val="5"/>
            <w:shd w:val="clear" w:color="000000" w:fill="FFFFFF"/>
            <w:tcMar>
              <w:left w:w="34" w:type="dxa"/>
              <w:right w:w="34" w:type="dxa"/>
            </w:tcMar>
          </w:tcPr>
          <w:p w:rsidR="00B56952" w:rsidRDefault="00FC57D6">
            <w:pPr>
              <w:spacing w:after="0" w:line="240" w:lineRule="auto"/>
              <w:jc w:val="center"/>
              <w:rPr>
                <w:sz w:val="32"/>
                <w:szCs w:val="32"/>
              </w:rPr>
            </w:pPr>
            <w:r>
              <w:rPr>
                <w:rFonts w:ascii="Times New Roman" w:hAnsi="Times New Roman" w:cs="Times New Roman"/>
                <w:color w:val="000000"/>
                <w:sz w:val="32"/>
                <w:szCs w:val="32"/>
              </w:rPr>
              <w:t>Методика журналистской работы</w:t>
            </w:r>
          </w:p>
          <w:p w:rsidR="00B56952" w:rsidRDefault="00FC57D6">
            <w:pPr>
              <w:spacing w:after="0" w:line="240" w:lineRule="auto"/>
              <w:jc w:val="center"/>
              <w:rPr>
                <w:sz w:val="32"/>
                <w:szCs w:val="32"/>
              </w:rPr>
            </w:pPr>
            <w:r>
              <w:rPr>
                <w:rFonts w:ascii="Times New Roman" w:hAnsi="Times New Roman" w:cs="Times New Roman"/>
                <w:color w:val="000000"/>
                <w:sz w:val="32"/>
                <w:szCs w:val="32"/>
              </w:rPr>
              <w:t>К.М.03.ДВ.01.01</w:t>
            </w:r>
          </w:p>
        </w:tc>
        <w:tc>
          <w:tcPr>
            <w:tcW w:w="2836" w:type="dxa"/>
          </w:tcPr>
          <w:p w:rsidR="00B56952" w:rsidRDefault="00B56952"/>
        </w:tc>
      </w:tr>
      <w:tr w:rsidR="00B56952">
        <w:trPr>
          <w:trHeight w:hRule="exact" w:val="277"/>
        </w:trPr>
        <w:tc>
          <w:tcPr>
            <w:tcW w:w="10221" w:type="dxa"/>
            <w:gridSpan w:val="10"/>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56952">
        <w:trPr>
          <w:trHeight w:hRule="exact" w:val="1125"/>
        </w:trPr>
        <w:tc>
          <w:tcPr>
            <w:tcW w:w="143" w:type="dxa"/>
          </w:tcPr>
          <w:p w:rsidR="00B56952" w:rsidRDefault="00B56952"/>
        </w:tc>
        <w:tc>
          <w:tcPr>
            <w:tcW w:w="285" w:type="dxa"/>
          </w:tcPr>
          <w:p w:rsidR="00B56952" w:rsidRDefault="00B56952"/>
        </w:tc>
        <w:tc>
          <w:tcPr>
            <w:tcW w:w="9795" w:type="dxa"/>
            <w:gridSpan w:val="8"/>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B56952" w:rsidRDefault="00FC57D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B56952" w:rsidRDefault="00FC57D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56952">
        <w:trPr>
          <w:trHeight w:hRule="exact" w:val="833"/>
        </w:trPr>
        <w:tc>
          <w:tcPr>
            <w:tcW w:w="10221" w:type="dxa"/>
            <w:gridSpan w:val="10"/>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B56952">
        <w:trPr>
          <w:trHeight w:hRule="exact" w:val="277"/>
        </w:trPr>
        <w:tc>
          <w:tcPr>
            <w:tcW w:w="3984" w:type="dxa"/>
            <w:gridSpan w:val="5"/>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56952" w:rsidRDefault="00B56952"/>
        </w:tc>
        <w:tc>
          <w:tcPr>
            <w:tcW w:w="426" w:type="dxa"/>
          </w:tcPr>
          <w:p w:rsidR="00B56952" w:rsidRDefault="00B56952"/>
        </w:tc>
        <w:tc>
          <w:tcPr>
            <w:tcW w:w="1277" w:type="dxa"/>
          </w:tcPr>
          <w:p w:rsidR="00B56952" w:rsidRDefault="00B56952"/>
        </w:tc>
        <w:tc>
          <w:tcPr>
            <w:tcW w:w="993" w:type="dxa"/>
          </w:tcPr>
          <w:p w:rsidR="00B56952" w:rsidRDefault="00B56952"/>
        </w:tc>
        <w:tc>
          <w:tcPr>
            <w:tcW w:w="2836" w:type="dxa"/>
          </w:tcPr>
          <w:p w:rsidR="00B56952" w:rsidRDefault="00B56952"/>
        </w:tc>
      </w:tr>
      <w:tr w:rsidR="00B56952">
        <w:trPr>
          <w:trHeight w:hRule="exact" w:val="155"/>
        </w:trPr>
        <w:tc>
          <w:tcPr>
            <w:tcW w:w="143" w:type="dxa"/>
          </w:tcPr>
          <w:p w:rsidR="00B56952" w:rsidRDefault="00B56952"/>
        </w:tc>
        <w:tc>
          <w:tcPr>
            <w:tcW w:w="285" w:type="dxa"/>
          </w:tcPr>
          <w:p w:rsidR="00B56952" w:rsidRDefault="00B56952"/>
        </w:tc>
        <w:tc>
          <w:tcPr>
            <w:tcW w:w="710" w:type="dxa"/>
          </w:tcPr>
          <w:p w:rsidR="00B56952" w:rsidRDefault="00B56952"/>
        </w:tc>
        <w:tc>
          <w:tcPr>
            <w:tcW w:w="1419" w:type="dxa"/>
          </w:tcPr>
          <w:p w:rsidR="00B56952" w:rsidRDefault="00B56952"/>
        </w:tc>
        <w:tc>
          <w:tcPr>
            <w:tcW w:w="1419" w:type="dxa"/>
          </w:tcPr>
          <w:p w:rsidR="00B56952" w:rsidRDefault="00B56952"/>
        </w:tc>
        <w:tc>
          <w:tcPr>
            <w:tcW w:w="710" w:type="dxa"/>
          </w:tcPr>
          <w:p w:rsidR="00B56952" w:rsidRDefault="00B56952"/>
        </w:tc>
        <w:tc>
          <w:tcPr>
            <w:tcW w:w="426" w:type="dxa"/>
          </w:tcPr>
          <w:p w:rsidR="00B56952" w:rsidRDefault="00B56952"/>
        </w:tc>
        <w:tc>
          <w:tcPr>
            <w:tcW w:w="1277" w:type="dxa"/>
          </w:tcPr>
          <w:p w:rsidR="00B56952" w:rsidRDefault="00B56952"/>
        </w:tc>
        <w:tc>
          <w:tcPr>
            <w:tcW w:w="993" w:type="dxa"/>
          </w:tcPr>
          <w:p w:rsidR="00B56952" w:rsidRDefault="00B56952"/>
        </w:tc>
        <w:tc>
          <w:tcPr>
            <w:tcW w:w="2836" w:type="dxa"/>
          </w:tcPr>
          <w:p w:rsidR="00B56952" w:rsidRDefault="00B56952"/>
        </w:tc>
      </w:tr>
      <w:tr w:rsidR="00B5695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B5695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B5695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B5695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B5695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B5695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ФОТОГРАФ</w:t>
            </w:r>
          </w:p>
        </w:tc>
      </w:tr>
      <w:tr w:rsidR="00B5695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B56952">
        <w:trPr>
          <w:trHeight w:hRule="exact" w:val="124"/>
        </w:trPr>
        <w:tc>
          <w:tcPr>
            <w:tcW w:w="143" w:type="dxa"/>
          </w:tcPr>
          <w:p w:rsidR="00B56952" w:rsidRDefault="00B56952"/>
        </w:tc>
        <w:tc>
          <w:tcPr>
            <w:tcW w:w="285" w:type="dxa"/>
          </w:tcPr>
          <w:p w:rsidR="00B56952" w:rsidRDefault="00B56952"/>
        </w:tc>
        <w:tc>
          <w:tcPr>
            <w:tcW w:w="710" w:type="dxa"/>
          </w:tcPr>
          <w:p w:rsidR="00B56952" w:rsidRDefault="00B56952"/>
        </w:tc>
        <w:tc>
          <w:tcPr>
            <w:tcW w:w="1419" w:type="dxa"/>
          </w:tcPr>
          <w:p w:rsidR="00B56952" w:rsidRDefault="00B56952"/>
        </w:tc>
        <w:tc>
          <w:tcPr>
            <w:tcW w:w="1419" w:type="dxa"/>
          </w:tcPr>
          <w:p w:rsidR="00B56952" w:rsidRDefault="00B56952"/>
        </w:tc>
        <w:tc>
          <w:tcPr>
            <w:tcW w:w="710" w:type="dxa"/>
          </w:tcPr>
          <w:p w:rsidR="00B56952" w:rsidRDefault="00B56952"/>
        </w:tc>
        <w:tc>
          <w:tcPr>
            <w:tcW w:w="426" w:type="dxa"/>
          </w:tcPr>
          <w:p w:rsidR="00B56952" w:rsidRDefault="00B56952"/>
        </w:tc>
        <w:tc>
          <w:tcPr>
            <w:tcW w:w="1277" w:type="dxa"/>
          </w:tcPr>
          <w:p w:rsidR="00B56952" w:rsidRDefault="00B56952"/>
        </w:tc>
        <w:tc>
          <w:tcPr>
            <w:tcW w:w="993" w:type="dxa"/>
          </w:tcPr>
          <w:p w:rsidR="00B56952" w:rsidRDefault="00B56952"/>
        </w:tc>
        <w:tc>
          <w:tcPr>
            <w:tcW w:w="2836" w:type="dxa"/>
          </w:tcPr>
          <w:p w:rsidR="00B56952" w:rsidRDefault="00B56952"/>
        </w:tc>
      </w:tr>
      <w:tr w:rsidR="00B56952">
        <w:trPr>
          <w:trHeight w:hRule="exact" w:val="277"/>
        </w:trPr>
        <w:tc>
          <w:tcPr>
            <w:tcW w:w="5118" w:type="dxa"/>
            <w:gridSpan w:val="7"/>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B56952">
        <w:trPr>
          <w:trHeight w:hRule="exact" w:val="26"/>
        </w:trPr>
        <w:tc>
          <w:tcPr>
            <w:tcW w:w="143" w:type="dxa"/>
          </w:tcPr>
          <w:p w:rsidR="00B56952" w:rsidRDefault="00B56952"/>
        </w:tc>
        <w:tc>
          <w:tcPr>
            <w:tcW w:w="285" w:type="dxa"/>
          </w:tcPr>
          <w:p w:rsidR="00B56952" w:rsidRDefault="00B56952"/>
        </w:tc>
        <w:tc>
          <w:tcPr>
            <w:tcW w:w="710" w:type="dxa"/>
          </w:tcPr>
          <w:p w:rsidR="00B56952" w:rsidRDefault="00B56952"/>
        </w:tc>
        <w:tc>
          <w:tcPr>
            <w:tcW w:w="1419" w:type="dxa"/>
          </w:tcPr>
          <w:p w:rsidR="00B56952" w:rsidRDefault="00B56952"/>
        </w:tc>
        <w:tc>
          <w:tcPr>
            <w:tcW w:w="1419" w:type="dxa"/>
          </w:tcPr>
          <w:p w:rsidR="00B56952" w:rsidRDefault="00B56952"/>
        </w:tc>
        <w:tc>
          <w:tcPr>
            <w:tcW w:w="710" w:type="dxa"/>
          </w:tcPr>
          <w:p w:rsidR="00B56952" w:rsidRDefault="00B56952"/>
        </w:tc>
        <w:tc>
          <w:tcPr>
            <w:tcW w:w="426" w:type="dxa"/>
          </w:tcPr>
          <w:p w:rsidR="00B56952" w:rsidRDefault="00B56952"/>
        </w:tc>
        <w:tc>
          <w:tcPr>
            <w:tcW w:w="5118" w:type="dxa"/>
            <w:gridSpan w:val="3"/>
            <w:vMerge/>
            <w:shd w:val="clear" w:color="000000" w:fill="FFFFFF"/>
            <w:tcMar>
              <w:left w:w="34" w:type="dxa"/>
              <w:right w:w="34" w:type="dxa"/>
            </w:tcMar>
          </w:tcPr>
          <w:p w:rsidR="00B56952" w:rsidRDefault="00B56952"/>
        </w:tc>
      </w:tr>
      <w:tr w:rsidR="00B56952">
        <w:trPr>
          <w:trHeight w:hRule="exact" w:val="1939"/>
        </w:trPr>
        <w:tc>
          <w:tcPr>
            <w:tcW w:w="143" w:type="dxa"/>
          </w:tcPr>
          <w:p w:rsidR="00B56952" w:rsidRDefault="00B56952"/>
        </w:tc>
        <w:tc>
          <w:tcPr>
            <w:tcW w:w="285" w:type="dxa"/>
          </w:tcPr>
          <w:p w:rsidR="00B56952" w:rsidRDefault="00B56952"/>
        </w:tc>
        <w:tc>
          <w:tcPr>
            <w:tcW w:w="710" w:type="dxa"/>
          </w:tcPr>
          <w:p w:rsidR="00B56952" w:rsidRDefault="00B56952"/>
        </w:tc>
        <w:tc>
          <w:tcPr>
            <w:tcW w:w="1419" w:type="dxa"/>
          </w:tcPr>
          <w:p w:rsidR="00B56952" w:rsidRDefault="00B56952"/>
        </w:tc>
        <w:tc>
          <w:tcPr>
            <w:tcW w:w="1419" w:type="dxa"/>
          </w:tcPr>
          <w:p w:rsidR="00B56952" w:rsidRDefault="00B56952"/>
        </w:tc>
        <w:tc>
          <w:tcPr>
            <w:tcW w:w="710" w:type="dxa"/>
          </w:tcPr>
          <w:p w:rsidR="00B56952" w:rsidRDefault="00B56952"/>
        </w:tc>
        <w:tc>
          <w:tcPr>
            <w:tcW w:w="426" w:type="dxa"/>
          </w:tcPr>
          <w:p w:rsidR="00B56952" w:rsidRDefault="00B56952"/>
        </w:tc>
        <w:tc>
          <w:tcPr>
            <w:tcW w:w="1277" w:type="dxa"/>
          </w:tcPr>
          <w:p w:rsidR="00B56952" w:rsidRDefault="00B56952"/>
        </w:tc>
        <w:tc>
          <w:tcPr>
            <w:tcW w:w="993" w:type="dxa"/>
          </w:tcPr>
          <w:p w:rsidR="00B56952" w:rsidRDefault="00B56952"/>
        </w:tc>
        <w:tc>
          <w:tcPr>
            <w:tcW w:w="2836" w:type="dxa"/>
          </w:tcPr>
          <w:p w:rsidR="00B56952" w:rsidRDefault="00B56952"/>
        </w:tc>
      </w:tr>
      <w:tr w:rsidR="00B56952">
        <w:trPr>
          <w:trHeight w:hRule="exact" w:val="277"/>
        </w:trPr>
        <w:tc>
          <w:tcPr>
            <w:tcW w:w="143" w:type="dxa"/>
          </w:tcPr>
          <w:p w:rsidR="00B56952" w:rsidRDefault="00B56952"/>
        </w:tc>
        <w:tc>
          <w:tcPr>
            <w:tcW w:w="10079" w:type="dxa"/>
            <w:gridSpan w:val="9"/>
            <w:vMerge w:val="restart"/>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56952">
        <w:trPr>
          <w:trHeight w:hRule="exact" w:val="138"/>
        </w:trPr>
        <w:tc>
          <w:tcPr>
            <w:tcW w:w="143" w:type="dxa"/>
          </w:tcPr>
          <w:p w:rsidR="00B56952" w:rsidRDefault="00B56952"/>
        </w:tc>
        <w:tc>
          <w:tcPr>
            <w:tcW w:w="10079" w:type="dxa"/>
            <w:gridSpan w:val="9"/>
            <w:vMerge/>
            <w:shd w:val="clear" w:color="000000" w:fill="FFFFFF"/>
            <w:tcMar>
              <w:left w:w="34" w:type="dxa"/>
              <w:right w:w="34" w:type="dxa"/>
            </w:tcMar>
          </w:tcPr>
          <w:p w:rsidR="00B56952" w:rsidRDefault="00B56952"/>
        </w:tc>
      </w:tr>
      <w:tr w:rsidR="00B56952">
        <w:trPr>
          <w:trHeight w:hRule="exact" w:val="1666"/>
        </w:trPr>
        <w:tc>
          <w:tcPr>
            <w:tcW w:w="143" w:type="dxa"/>
          </w:tcPr>
          <w:p w:rsidR="00B56952" w:rsidRDefault="00B56952"/>
        </w:tc>
        <w:tc>
          <w:tcPr>
            <w:tcW w:w="10079" w:type="dxa"/>
            <w:gridSpan w:val="9"/>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56952" w:rsidRDefault="00B56952">
            <w:pPr>
              <w:spacing w:after="0" w:line="240" w:lineRule="auto"/>
              <w:jc w:val="center"/>
              <w:rPr>
                <w:sz w:val="24"/>
                <w:szCs w:val="24"/>
              </w:rPr>
            </w:pPr>
          </w:p>
          <w:p w:rsidR="00B56952" w:rsidRDefault="00FC57D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56952" w:rsidRDefault="00B56952">
            <w:pPr>
              <w:spacing w:after="0" w:line="240" w:lineRule="auto"/>
              <w:jc w:val="center"/>
              <w:rPr>
                <w:sz w:val="24"/>
                <w:szCs w:val="24"/>
              </w:rPr>
            </w:pPr>
          </w:p>
          <w:p w:rsidR="00B56952" w:rsidRDefault="00FC57D6">
            <w:pPr>
              <w:spacing w:after="0" w:line="240" w:lineRule="auto"/>
              <w:jc w:val="center"/>
              <w:rPr>
                <w:sz w:val="24"/>
                <w:szCs w:val="24"/>
              </w:rPr>
            </w:pPr>
            <w:r>
              <w:rPr>
                <w:rFonts w:ascii="Times New Roman" w:hAnsi="Times New Roman" w:cs="Times New Roman"/>
                <w:color w:val="000000"/>
                <w:sz w:val="24"/>
                <w:szCs w:val="24"/>
              </w:rPr>
              <w:t>Омск, 2022</w:t>
            </w:r>
          </w:p>
        </w:tc>
      </w:tr>
    </w:tbl>
    <w:p w:rsidR="00B56952" w:rsidRDefault="00FC57D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56952">
        <w:trPr>
          <w:trHeight w:hRule="exact" w:val="2222"/>
        </w:trPr>
        <w:tc>
          <w:tcPr>
            <w:tcW w:w="10788" w:type="dxa"/>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lastRenderedPageBreak/>
              <w:t>Составитель:</w:t>
            </w:r>
          </w:p>
          <w:p w:rsidR="00B56952" w:rsidRDefault="00B56952">
            <w:pPr>
              <w:spacing w:after="0" w:line="240" w:lineRule="auto"/>
              <w:rPr>
                <w:sz w:val="24"/>
                <w:szCs w:val="24"/>
              </w:rPr>
            </w:pPr>
          </w:p>
          <w:p w:rsidR="00B56952" w:rsidRDefault="00FC57D6">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B56952" w:rsidRDefault="00B56952">
            <w:pPr>
              <w:spacing w:after="0" w:line="240" w:lineRule="auto"/>
              <w:rPr>
                <w:sz w:val="24"/>
                <w:szCs w:val="24"/>
              </w:rPr>
            </w:pPr>
          </w:p>
          <w:p w:rsidR="00B56952" w:rsidRDefault="00FC57D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B56952" w:rsidRDefault="00FC57D6">
            <w:pPr>
              <w:spacing w:after="0" w:line="240" w:lineRule="auto"/>
              <w:rPr>
                <w:sz w:val="24"/>
                <w:szCs w:val="24"/>
              </w:rPr>
            </w:pPr>
            <w:r>
              <w:rPr>
                <w:rFonts w:ascii="Times New Roman" w:hAnsi="Times New Roman" w:cs="Times New Roman"/>
                <w:color w:val="000000"/>
                <w:sz w:val="24"/>
                <w:szCs w:val="24"/>
              </w:rPr>
              <w:t>Протокол от 25.03.2022 г.  №8</w:t>
            </w:r>
          </w:p>
        </w:tc>
      </w:tr>
      <w:tr w:rsidR="00B56952">
        <w:trPr>
          <w:trHeight w:hRule="exact" w:val="277"/>
        </w:trPr>
        <w:tc>
          <w:tcPr>
            <w:tcW w:w="10788" w:type="dxa"/>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B56952" w:rsidRDefault="00FC57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6952">
        <w:trPr>
          <w:trHeight w:hRule="exact" w:val="277"/>
        </w:trPr>
        <w:tc>
          <w:tcPr>
            <w:tcW w:w="9654" w:type="dxa"/>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56952">
        <w:trPr>
          <w:trHeight w:hRule="exact" w:val="555"/>
        </w:trPr>
        <w:tc>
          <w:tcPr>
            <w:tcW w:w="9640" w:type="dxa"/>
          </w:tcPr>
          <w:p w:rsidR="00B56952" w:rsidRDefault="00B56952"/>
        </w:tc>
      </w:tr>
      <w:tr w:rsidR="00B56952">
        <w:trPr>
          <w:trHeight w:hRule="exact" w:val="8751"/>
        </w:trPr>
        <w:tc>
          <w:tcPr>
            <w:tcW w:w="9654" w:type="dxa"/>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56952" w:rsidRDefault="00FC57D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56952" w:rsidRDefault="00FC57D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56952" w:rsidRDefault="00FC57D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56952" w:rsidRDefault="00FC57D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56952" w:rsidRDefault="00FC57D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56952" w:rsidRDefault="00FC57D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56952" w:rsidRDefault="00FC57D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56952" w:rsidRDefault="00FC57D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56952" w:rsidRDefault="00FC57D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56952" w:rsidRDefault="00FC57D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56952" w:rsidRDefault="00FC57D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56952" w:rsidRDefault="00FC57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6952">
        <w:trPr>
          <w:trHeight w:hRule="exact" w:val="277"/>
        </w:trPr>
        <w:tc>
          <w:tcPr>
            <w:tcW w:w="9654" w:type="dxa"/>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56952">
        <w:trPr>
          <w:trHeight w:hRule="exact" w:val="14889"/>
        </w:trPr>
        <w:tc>
          <w:tcPr>
            <w:tcW w:w="9654" w:type="dxa"/>
            <w:shd w:val="clear" w:color="000000" w:fill="FFFFFF"/>
            <w:tcMar>
              <w:left w:w="34" w:type="dxa"/>
              <w:right w:w="34" w:type="dxa"/>
            </w:tcMar>
          </w:tcPr>
          <w:p w:rsidR="00B56952" w:rsidRDefault="00FC57D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56952" w:rsidRDefault="00FC57D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B56952" w:rsidRDefault="00FC57D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56952" w:rsidRDefault="00FC57D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56952" w:rsidRDefault="00FC57D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6952" w:rsidRDefault="00FC57D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6952" w:rsidRDefault="00FC57D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56952" w:rsidRDefault="00FC57D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6952" w:rsidRDefault="00FC57D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6952" w:rsidRDefault="00FC57D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B56952" w:rsidRDefault="00FC57D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«Методика журналистской работы» в течение 2022/2023 учебного года:</w:t>
            </w:r>
          </w:p>
          <w:p w:rsidR="00B56952" w:rsidRDefault="00FC57D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56952" w:rsidRDefault="00FC57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6952">
        <w:trPr>
          <w:trHeight w:hRule="exact" w:val="1396"/>
        </w:trPr>
        <w:tc>
          <w:tcPr>
            <w:tcW w:w="9654" w:type="dxa"/>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К.М.03.ДВ.01.01 «Методика журналистской работы».</w:t>
            </w:r>
          </w:p>
          <w:p w:rsidR="00B56952" w:rsidRDefault="00FC57D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56952">
        <w:trPr>
          <w:trHeight w:hRule="exact" w:val="139"/>
        </w:trPr>
        <w:tc>
          <w:tcPr>
            <w:tcW w:w="9640" w:type="dxa"/>
          </w:tcPr>
          <w:p w:rsidR="00B56952" w:rsidRDefault="00B56952"/>
        </w:tc>
      </w:tr>
      <w:tr w:rsidR="00B56952">
        <w:trPr>
          <w:trHeight w:hRule="exact" w:val="3260"/>
        </w:trPr>
        <w:tc>
          <w:tcPr>
            <w:tcW w:w="9654" w:type="dxa"/>
            <w:shd w:val="clear" w:color="000000" w:fill="FFFFFF"/>
            <w:tcMar>
              <w:left w:w="34" w:type="dxa"/>
              <w:right w:w="34" w:type="dxa"/>
            </w:tcMar>
          </w:tcPr>
          <w:p w:rsidR="00B56952" w:rsidRDefault="00FC57D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56952" w:rsidRDefault="00FC57D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«Методика журналистской работы»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5695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b/>
                <w:color w:val="000000"/>
                <w:sz w:val="24"/>
                <w:szCs w:val="24"/>
              </w:rPr>
              <w:t>Код компетенции: ПК-1</w:t>
            </w:r>
          </w:p>
          <w:p w:rsidR="00B56952" w:rsidRDefault="00FC57D6">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B56952">
        <w:trPr>
          <w:trHeight w:hRule="exact" w:val="585"/>
        </w:trPr>
        <w:tc>
          <w:tcPr>
            <w:tcW w:w="9654" w:type="dxa"/>
            <w:shd w:val="clear" w:color="000000" w:fill="FFFFFF"/>
            <w:tcMar>
              <w:left w:w="34" w:type="dxa"/>
              <w:right w:w="34" w:type="dxa"/>
            </w:tcMar>
          </w:tcPr>
          <w:p w:rsidR="00B56952" w:rsidRDefault="00B56952">
            <w:pPr>
              <w:spacing w:after="0" w:line="240" w:lineRule="auto"/>
              <w:rPr>
                <w:sz w:val="24"/>
                <w:szCs w:val="24"/>
              </w:rPr>
            </w:pPr>
          </w:p>
          <w:p w:rsidR="00B56952" w:rsidRDefault="00FC57D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5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ПК-1.1 знать методы поиска темы</w:t>
            </w:r>
          </w:p>
        </w:tc>
      </w:tr>
      <w:tr w:rsidR="00B5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ПК-1.2 знать способы формулирования проблемы</w:t>
            </w:r>
          </w:p>
        </w:tc>
      </w:tr>
      <w:tr w:rsidR="00B5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ПК-1.4 знать технологии фиксации полученных сведений</w:t>
            </w:r>
          </w:p>
        </w:tc>
      </w:tr>
      <w:tr w:rsidR="00B5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ПК-1.5 знать качества релевантной информации</w:t>
            </w:r>
          </w:p>
        </w:tc>
      </w:tr>
      <w:tr w:rsidR="00B5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ПК-1.8 знать способы разграничения фактов и мнений</w:t>
            </w:r>
          </w:p>
        </w:tc>
      </w:tr>
      <w:tr w:rsidR="00B5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ПК-1.9 знать имеющийся мировой журналистский опыт</w:t>
            </w:r>
          </w:p>
        </w:tc>
      </w:tr>
      <w:tr w:rsidR="00B5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ПК-1.10 знать имеющийся отечественный журналистский опыт</w:t>
            </w:r>
          </w:p>
        </w:tc>
      </w:tr>
      <w:tr w:rsidR="00B5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ПК-1.11 знать профессиональные этические нормы</w:t>
            </w:r>
          </w:p>
        </w:tc>
      </w:tr>
      <w:tr w:rsidR="00B5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ПК-1.12 знать профессиональные кодексы</w:t>
            </w:r>
          </w:p>
        </w:tc>
      </w:tr>
      <w:tr w:rsidR="00B5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ПК-1.15 уметь осуществлять поиск темы</w:t>
            </w:r>
          </w:p>
        </w:tc>
      </w:tr>
      <w:tr w:rsidR="00B5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ПК-1.16 уметь формулировать проблему</w:t>
            </w:r>
          </w:p>
        </w:tc>
      </w:tr>
      <w:tr w:rsidR="00B5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ПК-1.18 уметь фиксировать полученные сведения</w:t>
            </w:r>
          </w:p>
        </w:tc>
      </w:tr>
      <w:tr w:rsidR="00B5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ПК-1.19 уметь отбирать релевантную информацию</w:t>
            </w:r>
          </w:p>
        </w:tc>
      </w:tr>
      <w:tr w:rsidR="00B5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ПК-1.22 уметь разграничивать факты и мнения</w:t>
            </w:r>
          </w:p>
        </w:tc>
      </w:tr>
      <w:tr w:rsidR="00B569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ПК-1.23 уметь предлагать творческие решения с учетом имеющегося мирового и отечественного журналистского опыта</w:t>
            </w:r>
          </w:p>
        </w:tc>
      </w:tr>
      <w:tr w:rsidR="00B5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ПК-1.24 уметь соблюдать профессиональные этические нормы на всех этапах работы</w:t>
            </w:r>
          </w:p>
        </w:tc>
      </w:tr>
      <w:tr w:rsidR="00B5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ПК-1.27 владеть навыками поиска проблемы</w:t>
            </w:r>
          </w:p>
        </w:tc>
      </w:tr>
      <w:tr w:rsidR="00B5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ПК-1.28 владеть навыками формулирования проблемы</w:t>
            </w:r>
          </w:p>
        </w:tc>
      </w:tr>
      <w:tr w:rsidR="00B5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ПК-1.30 владеть навыками фиксации полученных сведений</w:t>
            </w:r>
          </w:p>
        </w:tc>
      </w:tr>
      <w:tr w:rsidR="00B5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ПК-1.31 владеть навыками отбора  релевантной информации</w:t>
            </w:r>
          </w:p>
        </w:tc>
      </w:tr>
      <w:tr w:rsidR="00B5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ПК-1.34 владеть навыками разграничения фактов и мнений</w:t>
            </w:r>
          </w:p>
        </w:tc>
      </w:tr>
      <w:tr w:rsidR="00B569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ПК-1.35 владеть навыками предложения творческих решений с учетом имеющегося мирового и отечественного журналистского опыта</w:t>
            </w:r>
          </w:p>
        </w:tc>
      </w:tr>
      <w:tr w:rsidR="00B569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ПК-1.36 владеть навыками соблюдения профессиональных этических норм на всех этапах работы</w:t>
            </w:r>
          </w:p>
        </w:tc>
      </w:tr>
    </w:tbl>
    <w:p w:rsidR="00B56952" w:rsidRDefault="00FC57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695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b/>
                <w:color w:val="000000"/>
                <w:sz w:val="24"/>
                <w:szCs w:val="24"/>
              </w:rPr>
              <w:lastRenderedPageBreak/>
              <w:t>Код компетенции: ПК-2</w:t>
            </w:r>
          </w:p>
          <w:p w:rsidR="00B56952" w:rsidRDefault="00FC57D6">
            <w:pPr>
              <w:spacing w:after="0" w:line="240" w:lineRule="auto"/>
              <w:rPr>
                <w:sz w:val="24"/>
                <w:szCs w:val="24"/>
              </w:rPr>
            </w:pPr>
            <w:r>
              <w:rPr>
                <w:rFonts w:ascii="Times New Roman" w:hAnsi="Times New Roman" w:cs="Times New Roman"/>
                <w:b/>
                <w:color w:val="000000"/>
                <w:sz w:val="24"/>
                <w:szCs w:val="24"/>
              </w:rPr>
              <w:t>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rsidR="00B56952">
        <w:trPr>
          <w:trHeight w:hRule="exact" w:val="585"/>
        </w:trPr>
        <w:tc>
          <w:tcPr>
            <w:tcW w:w="9654" w:type="dxa"/>
            <w:shd w:val="clear" w:color="000000" w:fill="FFFFFF"/>
            <w:tcMar>
              <w:left w:w="34" w:type="dxa"/>
              <w:right w:w="34" w:type="dxa"/>
            </w:tcMar>
          </w:tcPr>
          <w:p w:rsidR="00B56952" w:rsidRDefault="00B56952">
            <w:pPr>
              <w:spacing w:after="0" w:line="240" w:lineRule="auto"/>
              <w:rPr>
                <w:sz w:val="24"/>
                <w:szCs w:val="24"/>
              </w:rPr>
            </w:pPr>
          </w:p>
          <w:p w:rsidR="00B56952" w:rsidRDefault="00FC57D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5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ПК-2.1 знать основы редактирования</w:t>
            </w:r>
          </w:p>
        </w:tc>
      </w:tr>
      <w:tr w:rsidR="00B5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ПК-2.2 знать языковые нормы современного русского литературного языка</w:t>
            </w:r>
          </w:p>
        </w:tc>
      </w:tr>
      <w:tr w:rsidR="00B5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ПК-2.3 знать типовые редакционные стандарты и форматы</w:t>
            </w:r>
          </w:p>
        </w:tc>
      </w:tr>
      <w:tr w:rsidR="00B5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ПК-2.4 знать жанры и стили</w:t>
            </w:r>
          </w:p>
        </w:tc>
      </w:tr>
      <w:tr w:rsidR="00B5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ПК-2.5 знать профессиональные этические нормы</w:t>
            </w:r>
          </w:p>
        </w:tc>
      </w:tr>
      <w:tr w:rsidR="00B569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ПК-2.6 знать основные технологические требования разных типов СМИ и других медиа при редактировании журналистского текста и (или) продукта</w:t>
            </w:r>
          </w:p>
        </w:tc>
      </w:tr>
      <w:tr w:rsidR="00B569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ПК-2.7 уметь приводить журналистский текст и (или) продукт разных видов в соответствие с языковыми нормами</w:t>
            </w:r>
          </w:p>
        </w:tc>
      </w:tr>
      <w:tr w:rsidR="00B5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ПК-2.8 уметь соблюдать редакционные стандарты и форматы</w:t>
            </w:r>
          </w:p>
        </w:tc>
      </w:tr>
      <w:tr w:rsidR="00B5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ПК-2.9 уметь соблюдать жанровые и стилевые критерии</w:t>
            </w:r>
          </w:p>
        </w:tc>
      </w:tr>
      <w:tr w:rsidR="00B569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ПК-2.10 уметь контролировать соблюдение профессиональных этических норм в журналистском тексте и (или) продукте</w:t>
            </w:r>
          </w:p>
        </w:tc>
      </w:tr>
      <w:tr w:rsidR="00B569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ПК-2.11 уметь соблюдать основные технологические требования разных типов СМИ и других медиа при редактировании журналистского текста и (или) продукта</w:t>
            </w:r>
          </w:p>
        </w:tc>
      </w:tr>
      <w:tr w:rsidR="00B569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ПК-2.12 владеть навыками приведения журналистского текста и (или) продукта разных видов в соответствие с языковыми нормами</w:t>
            </w:r>
          </w:p>
        </w:tc>
      </w:tr>
      <w:tr w:rsidR="00B5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ПК-2.13 владеть навыками соблюдения редакционных стандартов и форматов</w:t>
            </w:r>
          </w:p>
        </w:tc>
      </w:tr>
      <w:tr w:rsidR="00B569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ПК-2.14 владеть навыками соблюдения жанровых и стилевых критериев</w:t>
            </w:r>
          </w:p>
        </w:tc>
      </w:tr>
      <w:tr w:rsidR="00B569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ПК-2.15 владеть навыками контролировать соблюдение профессиональных этических норм в журналистском тексте и (или) продукте</w:t>
            </w:r>
          </w:p>
        </w:tc>
      </w:tr>
      <w:tr w:rsidR="00B569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ПК-2.16 владеть навыками соблюдения основных технологических требований разных типов СМИ и других медиа при редактировании журналистского текста и (или) продукта</w:t>
            </w:r>
          </w:p>
        </w:tc>
      </w:tr>
      <w:tr w:rsidR="00B56952">
        <w:trPr>
          <w:trHeight w:hRule="exact" w:val="277"/>
        </w:trPr>
        <w:tc>
          <w:tcPr>
            <w:tcW w:w="9640" w:type="dxa"/>
          </w:tcPr>
          <w:p w:rsidR="00B56952" w:rsidRDefault="00B56952"/>
        </w:tc>
      </w:tr>
      <w:tr w:rsidR="00B5695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b/>
                <w:color w:val="000000"/>
                <w:sz w:val="24"/>
                <w:szCs w:val="24"/>
              </w:rPr>
              <w:t>Код компетенции: ПК-6</w:t>
            </w:r>
          </w:p>
          <w:p w:rsidR="00B56952" w:rsidRDefault="00FC57D6">
            <w:pPr>
              <w:spacing w:after="0" w:line="240" w:lineRule="auto"/>
              <w:rPr>
                <w:sz w:val="24"/>
                <w:szCs w:val="24"/>
              </w:rPr>
            </w:pPr>
            <w:r>
              <w:rPr>
                <w:rFonts w:ascii="Times New Roman" w:hAnsi="Times New Roman" w:cs="Times New Roman"/>
                <w:b/>
                <w:color w:val="000000"/>
                <w:sz w:val="24"/>
                <w:szCs w:val="24"/>
              </w:rPr>
              <w:t>Способен разрабатывать системы визуальной информации идентификации и коммуникации</w:t>
            </w:r>
          </w:p>
        </w:tc>
      </w:tr>
      <w:tr w:rsidR="00B56952">
        <w:trPr>
          <w:trHeight w:hRule="exact" w:val="585"/>
        </w:trPr>
        <w:tc>
          <w:tcPr>
            <w:tcW w:w="9654" w:type="dxa"/>
            <w:shd w:val="clear" w:color="000000" w:fill="FFFFFF"/>
            <w:tcMar>
              <w:left w:w="34" w:type="dxa"/>
              <w:right w:w="34" w:type="dxa"/>
            </w:tcMar>
          </w:tcPr>
          <w:p w:rsidR="00B56952" w:rsidRDefault="00B56952">
            <w:pPr>
              <w:spacing w:after="0" w:line="240" w:lineRule="auto"/>
              <w:rPr>
                <w:sz w:val="24"/>
                <w:szCs w:val="24"/>
              </w:rPr>
            </w:pPr>
          </w:p>
          <w:p w:rsidR="00B56952" w:rsidRDefault="00FC57D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569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ПК-6.1 знать типовые формы проектных заданий на создание объектов визуальной информации, идентификации и коммуникации</w:t>
            </w:r>
          </w:p>
        </w:tc>
      </w:tr>
      <w:tr w:rsidR="00B5695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ПК-6.2 знать методику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rsidR="00B569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ПК-6.3 знать типовые этапы и сроки проектирования объектов визуальной информации, идентификации и коммуникации различной сложности</w:t>
            </w:r>
          </w:p>
        </w:tc>
      </w:tr>
      <w:tr w:rsidR="00B569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ПК-6.4 знать компьютерное программное обеспечение, используемое в дизайне объектов визуальной информации, идентификации и коммуникации</w:t>
            </w:r>
          </w:p>
        </w:tc>
      </w:tr>
      <w:tr w:rsidR="00B569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ПК-6.6 знать основы компьютерной графики, теории композиции, цветоведения, колористики, типографики, мультпликации</w:t>
            </w:r>
          </w:p>
        </w:tc>
      </w:tr>
      <w:tr w:rsidR="00B569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ПК-6.8 знать технологические процессы производства в области полиграфии, упаковки, кино и телевидения</w:t>
            </w:r>
          </w:p>
        </w:tc>
      </w:tr>
      <w:tr w:rsidR="00B569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ПК-6.12 уметь составлять по типовой форме проектное задание на создание объектов визуальной информации, идентификации и коммуникации</w:t>
            </w:r>
          </w:p>
        </w:tc>
      </w:tr>
      <w:tr w:rsidR="00B56952">
        <w:trPr>
          <w:trHeight w:hRule="exact" w:val="66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ПК-6.13 уметь производить поиск, сбор и анализ информации, необходимой для разработки проектного задания на создание объектов визуальной информации,</w:t>
            </w:r>
          </w:p>
        </w:tc>
      </w:tr>
    </w:tbl>
    <w:p w:rsidR="00B56952" w:rsidRDefault="00FC57D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B5695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lastRenderedPageBreak/>
              <w:t>идентификации и коммуникации</w:t>
            </w:r>
          </w:p>
        </w:tc>
      </w:tr>
      <w:tr w:rsidR="00B5695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ПК-6.14 уметь формировать этапы и устанавливать сроки создания объектов визуальной информации, идентификации и коммуникации,  обосновывать правильность принимаемых дизайнерских решений</w:t>
            </w:r>
          </w:p>
        </w:tc>
      </w:tr>
      <w:tr w:rsidR="00B5695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ПК-6.17 уметь анализировать информацию, необходимую для работы над дизайн- проектом объектов визуальной информации, идентификации и коммуникации</w:t>
            </w:r>
          </w:p>
        </w:tc>
      </w:tr>
      <w:tr w:rsidR="00B5695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ПК-6.18 уметь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B5695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ПК-6.23 владеть навыками составления по типовой форме проектного задания на создание объектов визуальной информации, идентификации и коммуникации</w:t>
            </w:r>
          </w:p>
        </w:tc>
      </w:tr>
      <w:tr w:rsidR="00B5695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ПК-6.24 владеть навыками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rsidR="00B5695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ПК-6.25 владеть навыками планирования создания объектов визуальной информации, идентификации и коммуникации,  обоснования правильности принимаемых дизайнерских решений</w:t>
            </w:r>
          </w:p>
        </w:tc>
      </w:tr>
      <w:tr w:rsidR="00B5695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ПК-6.28 владеть навыками анализа информации, необходимой для работы над дизайн- проектом объектов визуальной информации, идентификации и коммуникации</w:t>
            </w:r>
          </w:p>
        </w:tc>
      </w:tr>
      <w:tr w:rsidR="00B5695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ПК-6.29 владеть навыками нахождения дизайнерских решений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B56952">
        <w:trPr>
          <w:trHeight w:hRule="exact" w:val="277"/>
        </w:trPr>
        <w:tc>
          <w:tcPr>
            <w:tcW w:w="3970" w:type="dxa"/>
          </w:tcPr>
          <w:p w:rsidR="00B56952" w:rsidRDefault="00B56952"/>
        </w:tc>
        <w:tc>
          <w:tcPr>
            <w:tcW w:w="4679" w:type="dxa"/>
          </w:tcPr>
          <w:p w:rsidR="00B56952" w:rsidRDefault="00B56952"/>
        </w:tc>
        <w:tc>
          <w:tcPr>
            <w:tcW w:w="993" w:type="dxa"/>
          </w:tcPr>
          <w:p w:rsidR="00B56952" w:rsidRDefault="00B56952"/>
        </w:tc>
      </w:tr>
      <w:tr w:rsidR="00B5695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b/>
                <w:color w:val="000000"/>
                <w:sz w:val="24"/>
                <w:szCs w:val="24"/>
              </w:rPr>
              <w:t>Код компетенции: УК-6</w:t>
            </w:r>
          </w:p>
          <w:p w:rsidR="00B56952" w:rsidRDefault="00FC57D6">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B56952">
        <w:trPr>
          <w:trHeight w:hRule="exact" w:val="585"/>
        </w:trPr>
        <w:tc>
          <w:tcPr>
            <w:tcW w:w="9654" w:type="dxa"/>
            <w:gridSpan w:val="3"/>
            <w:shd w:val="clear" w:color="000000" w:fill="FFFFFF"/>
            <w:tcMar>
              <w:left w:w="34" w:type="dxa"/>
              <w:right w:w="34" w:type="dxa"/>
            </w:tcMar>
          </w:tcPr>
          <w:p w:rsidR="00B56952" w:rsidRDefault="00B56952">
            <w:pPr>
              <w:spacing w:after="0" w:line="240" w:lineRule="auto"/>
              <w:rPr>
                <w:sz w:val="24"/>
                <w:szCs w:val="24"/>
              </w:rPr>
            </w:pPr>
          </w:p>
          <w:p w:rsidR="00B56952" w:rsidRDefault="00FC57D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5695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rsidR="00B5695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rsidR="00B5695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УК-6.9 владеть навыками планирования профессиональной карьеры</w:t>
            </w:r>
          </w:p>
        </w:tc>
      </w:tr>
      <w:tr w:rsidR="00B56952">
        <w:trPr>
          <w:trHeight w:hRule="exact" w:val="416"/>
        </w:trPr>
        <w:tc>
          <w:tcPr>
            <w:tcW w:w="3970" w:type="dxa"/>
          </w:tcPr>
          <w:p w:rsidR="00B56952" w:rsidRDefault="00B56952"/>
        </w:tc>
        <w:tc>
          <w:tcPr>
            <w:tcW w:w="4679" w:type="dxa"/>
          </w:tcPr>
          <w:p w:rsidR="00B56952" w:rsidRDefault="00B56952"/>
        </w:tc>
        <w:tc>
          <w:tcPr>
            <w:tcW w:w="993" w:type="dxa"/>
          </w:tcPr>
          <w:p w:rsidR="00B56952" w:rsidRDefault="00B56952"/>
        </w:tc>
      </w:tr>
      <w:tr w:rsidR="00B56952">
        <w:trPr>
          <w:trHeight w:hRule="exact" w:val="304"/>
        </w:trPr>
        <w:tc>
          <w:tcPr>
            <w:tcW w:w="9654" w:type="dxa"/>
            <w:gridSpan w:val="3"/>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56952">
        <w:trPr>
          <w:trHeight w:hRule="exact" w:val="1637"/>
        </w:trPr>
        <w:tc>
          <w:tcPr>
            <w:tcW w:w="9654" w:type="dxa"/>
            <w:gridSpan w:val="3"/>
            <w:shd w:val="clear" w:color="000000" w:fill="FFFFFF"/>
            <w:tcMar>
              <w:left w:w="34" w:type="dxa"/>
              <w:right w:w="34" w:type="dxa"/>
            </w:tcMar>
          </w:tcPr>
          <w:p w:rsidR="00B56952" w:rsidRDefault="00B56952">
            <w:pPr>
              <w:spacing w:after="0" w:line="240" w:lineRule="auto"/>
              <w:jc w:val="both"/>
              <w:rPr>
                <w:sz w:val="24"/>
                <w:szCs w:val="24"/>
              </w:rPr>
            </w:pPr>
          </w:p>
          <w:p w:rsidR="00B56952" w:rsidRDefault="00FC57D6">
            <w:pPr>
              <w:spacing w:after="0" w:line="240" w:lineRule="auto"/>
              <w:jc w:val="both"/>
              <w:rPr>
                <w:sz w:val="24"/>
                <w:szCs w:val="24"/>
              </w:rPr>
            </w:pPr>
            <w:r>
              <w:rPr>
                <w:rFonts w:ascii="Times New Roman" w:hAnsi="Times New Roman" w:cs="Times New Roman"/>
                <w:color w:val="000000"/>
                <w:sz w:val="24"/>
                <w:szCs w:val="24"/>
              </w:rPr>
              <w:t>Дисциплина К.М.03.ДВ.01.01 «Методика журналистской работы» относится к обязательной части, является дисциплиной Блока Б1. «Дисциплины (модули)». Модуль "Мультимедийные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B56952">
        <w:trPr>
          <w:trHeight w:hRule="exact" w:val="138"/>
        </w:trPr>
        <w:tc>
          <w:tcPr>
            <w:tcW w:w="3970" w:type="dxa"/>
          </w:tcPr>
          <w:p w:rsidR="00B56952" w:rsidRDefault="00B56952"/>
        </w:tc>
        <w:tc>
          <w:tcPr>
            <w:tcW w:w="4679" w:type="dxa"/>
          </w:tcPr>
          <w:p w:rsidR="00B56952" w:rsidRDefault="00B56952"/>
        </w:tc>
        <w:tc>
          <w:tcPr>
            <w:tcW w:w="993" w:type="dxa"/>
          </w:tcPr>
          <w:p w:rsidR="00B56952" w:rsidRDefault="00B56952"/>
        </w:tc>
      </w:tr>
      <w:tr w:rsidR="00B5695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6952" w:rsidRDefault="00FC57D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6952" w:rsidRDefault="00FC57D6">
            <w:pPr>
              <w:spacing w:after="0" w:line="240" w:lineRule="auto"/>
              <w:jc w:val="center"/>
              <w:rPr>
                <w:sz w:val="24"/>
                <w:szCs w:val="24"/>
              </w:rPr>
            </w:pPr>
            <w:r>
              <w:rPr>
                <w:rFonts w:ascii="Times New Roman" w:hAnsi="Times New Roman" w:cs="Times New Roman"/>
                <w:color w:val="000000"/>
                <w:sz w:val="24"/>
                <w:szCs w:val="24"/>
              </w:rPr>
              <w:t>Коды</w:t>
            </w:r>
          </w:p>
          <w:p w:rsidR="00B56952" w:rsidRDefault="00FC57D6">
            <w:pPr>
              <w:spacing w:after="0" w:line="240" w:lineRule="auto"/>
              <w:jc w:val="center"/>
              <w:rPr>
                <w:sz w:val="24"/>
                <w:szCs w:val="24"/>
              </w:rPr>
            </w:pPr>
            <w:r>
              <w:rPr>
                <w:rFonts w:ascii="Times New Roman" w:hAnsi="Times New Roman" w:cs="Times New Roman"/>
                <w:color w:val="000000"/>
                <w:sz w:val="24"/>
                <w:szCs w:val="24"/>
              </w:rPr>
              <w:t>форми-</w:t>
            </w:r>
          </w:p>
          <w:p w:rsidR="00B56952" w:rsidRDefault="00FC57D6">
            <w:pPr>
              <w:spacing w:after="0" w:line="240" w:lineRule="auto"/>
              <w:jc w:val="center"/>
              <w:rPr>
                <w:sz w:val="24"/>
                <w:szCs w:val="24"/>
              </w:rPr>
            </w:pPr>
            <w:r>
              <w:rPr>
                <w:rFonts w:ascii="Times New Roman" w:hAnsi="Times New Roman" w:cs="Times New Roman"/>
                <w:color w:val="000000"/>
                <w:sz w:val="24"/>
                <w:szCs w:val="24"/>
              </w:rPr>
              <w:t>руемых</w:t>
            </w:r>
          </w:p>
          <w:p w:rsidR="00B56952" w:rsidRDefault="00FC57D6">
            <w:pPr>
              <w:spacing w:after="0" w:line="240" w:lineRule="auto"/>
              <w:jc w:val="center"/>
              <w:rPr>
                <w:sz w:val="24"/>
                <w:szCs w:val="24"/>
              </w:rPr>
            </w:pPr>
            <w:r>
              <w:rPr>
                <w:rFonts w:ascii="Times New Roman" w:hAnsi="Times New Roman" w:cs="Times New Roman"/>
                <w:color w:val="000000"/>
                <w:sz w:val="24"/>
                <w:szCs w:val="24"/>
              </w:rPr>
              <w:t>компе-</w:t>
            </w:r>
          </w:p>
          <w:p w:rsidR="00B56952" w:rsidRDefault="00FC57D6">
            <w:pPr>
              <w:spacing w:after="0" w:line="240" w:lineRule="auto"/>
              <w:jc w:val="center"/>
              <w:rPr>
                <w:sz w:val="24"/>
                <w:szCs w:val="24"/>
              </w:rPr>
            </w:pPr>
            <w:r>
              <w:rPr>
                <w:rFonts w:ascii="Times New Roman" w:hAnsi="Times New Roman" w:cs="Times New Roman"/>
                <w:color w:val="000000"/>
                <w:sz w:val="24"/>
                <w:szCs w:val="24"/>
              </w:rPr>
              <w:t>тенций</w:t>
            </w:r>
          </w:p>
        </w:tc>
      </w:tr>
      <w:tr w:rsidR="00B5695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6952" w:rsidRDefault="00FC57D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6952" w:rsidRDefault="00B56952"/>
        </w:tc>
      </w:tr>
      <w:tr w:rsidR="00B5695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6952" w:rsidRDefault="00FC57D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6952" w:rsidRDefault="00FC57D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6952" w:rsidRDefault="00B56952"/>
        </w:tc>
      </w:tr>
      <w:tr w:rsidR="00B56952">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6952" w:rsidRDefault="00FC57D6">
            <w:pPr>
              <w:spacing w:after="0" w:line="240" w:lineRule="auto"/>
              <w:jc w:val="center"/>
            </w:pPr>
            <w:r>
              <w:rPr>
                <w:rFonts w:ascii="Times New Roman" w:hAnsi="Times New Roman" w:cs="Times New Roman"/>
                <w:color w:val="000000"/>
              </w:rPr>
              <w:t>Методология журналистского творчества</w:t>
            </w:r>
          </w:p>
          <w:p w:rsidR="00B56952" w:rsidRDefault="00FC57D6">
            <w:pPr>
              <w:spacing w:after="0" w:line="240" w:lineRule="auto"/>
              <w:jc w:val="center"/>
            </w:pPr>
            <w:r>
              <w:rPr>
                <w:rFonts w:ascii="Times New Roman" w:hAnsi="Times New Roman" w:cs="Times New Roman"/>
                <w:color w:val="000000"/>
              </w:rPr>
              <w:t>Правовые основы журналистики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6952" w:rsidRDefault="00FC57D6">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6952" w:rsidRDefault="00FC57D6">
            <w:pPr>
              <w:spacing w:after="0" w:line="240" w:lineRule="auto"/>
              <w:jc w:val="center"/>
              <w:rPr>
                <w:sz w:val="24"/>
                <w:szCs w:val="24"/>
              </w:rPr>
            </w:pPr>
            <w:r>
              <w:rPr>
                <w:rFonts w:ascii="Times New Roman" w:hAnsi="Times New Roman" w:cs="Times New Roman"/>
                <w:color w:val="000000"/>
                <w:sz w:val="24"/>
                <w:szCs w:val="24"/>
              </w:rPr>
              <w:t>ПК-1, ПК-2, ПК-6, УК-6</w:t>
            </w:r>
          </w:p>
        </w:tc>
      </w:tr>
    </w:tbl>
    <w:p w:rsidR="00B56952" w:rsidRDefault="00FC57D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56952">
        <w:trPr>
          <w:trHeight w:hRule="exact" w:val="1125"/>
        </w:trPr>
        <w:tc>
          <w:tcPr>
            <w:tcW w:w="9654" w:type="dxa"/>
            <w:gridSpan w:val="5"/>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56952">
        <w:trPr>
          <w:trHeight w:hRule="exact" w:val="585"/>
        </w:trPr>
        <w:tc>
          <w:tcPr>
            <w:tcW w:w="9654" w:type="dxa"/>
            <w:gridSpan w:val="5"/>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B56952" w:rsidRDefault="00FC57D6">
            <w:pPr>
              <w:spacing w:after="0" w:line="240" w:lineRule="auto"/>
              <w:jc w:val="center"/>
              <w:rPr>
                <w:sz w:val="24"/>
                <w:szCs w:val="24"/>
              </w:rPr>
            </w:pPr>
            <w:r>
              <w:rPr>
                <w:rFonts w:ascii="Times New Roman" w:hAnsi="Times New Roman" w:cs="Times New Roman"/>
                <w:color w:val="000000"/>
                <w:sz w:val="24"/>
                <w:szCs w:val="24"/>
              </w:rPr>
              <w:t>Из них:</w:t>
            </w:r>
          </w:p>
        </w:tc>
      </w:tr>
      <w:tr w:rsidR="00B56952">
        <w:trPr>
          <w:trHeight w:hRule="exact" w:val="138"/>
        </w:trPr>
        <w:tc>
          <w:tcPr>
            <w:tcW w:w="5671" w:type="dxa"/>
          </w:tcPr>
          <w:p w:rsidR="00B56952" w:rsidRDefault="00B56952"/>
        </w:tc>
        <w:tc>
          <w:tcPr>
            <w:tcW w:w="1702" w:type="dxa"/>
          </w:tcPr>
          <w:p w:rsidR="00B56952" w:rsidRDefault="00B56952"/>
        </w:tc>
        <w:tc>
          <w:tcPr>
            <w:tcW w:w="426" w:type="dxa"/>
          </w:tcPr>
          <w:p w:rsidR="00B56952" w:rsidRDefault="00B56952"/>
        </w:tc>
        <w:tc>
          <w:tcPr>
            <w:tcW w:w="710" w:type="dxa"/>
          </w:tcPr>
          <w:p w:rsidR="00B56952" w:rsidRDefault="00B56952"/>
        </w:tc>
        <w:tc>
          <w:tcPr>
            <w:tcW w:w="1135" w:type="dxa"/>
          </w:tcPr>
          <w:p w:rsidR="00B56952" w:rsidRDefault="00B56952"/>
        </w:tc>
      </w:tr>
      <w:tr w:rsidR="00B5695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72</w:t>
            </w:r>
          </w:p>
        </w:tc>
      </w:tr>
      <w:tr w:rsidR="00B5695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18</w:t>
            </w:r>
          </w:p>
        </w:tc>
      </w:tr>
      <w:tr w:rsidR="00B5695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0</w:t>
            </w:r>
          </w:p>
        </w:tc>
      </w:tr>
      <w:tr w:rsidR="00B5695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54</w:t>
            </w:r>
          </w:p>
        </w:tc>
      </w:tr>
      <w:tr w:rsidR="00B5695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0</w:t>
            </w:r>
          </w:p>
        </w:tc>
      </w:tr>
      <w:tr w:rsidR="00B5695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70</w:t>
            </w:r>
          </w:p>
        </w:tc>
      </w:tr>
      <w:tr w:rsidR="00B5695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36</w:t>
            </w:r>
          </w:p>
        </w:tc>
      </w:tr>
      <w:tr w:rsidR="00B56952">
        <w:trPr>
          <w:trHeight w:hRule="exact" w:val="416"/>
        </w:trPr>
        <w:tc>
          <w:tcPr>
            <w:tcW w:w="5671" w:type="dxa"/>
          </w:tcPr>
          <w:p w:rsidR="00B56952" w:rsidRDefault="00B56952"/>
        </w:tc>
        <w:tc>
          <w:tcPr>
            <w:tcW w:w="1702" w:type="dxa"/>
          </w:tcPr>
          <w:p w:rsidR="00B56952" w:rsidRDefault="00B56952"/>
        </w:tc>
        <w:tc>
          <w:tcPr>
            <w:tcW w:w="426" w:type="dxa"/>
          </w:tcPr>
          <w:p w:rsidR="00B56952" w:rsidRDefault="00B56952"/>
        </w:tc>
        <w:tc>
          <w:tcPr>
            <w:tcW w:w="710" w:type="dxa"/>
          </w:tcPr>
          <w:p w:rsidR="00B56952" w:rsidRDefault="00B56952"/>
        </w:tc>
        <w:tc>
          <w:tcPr>
            <w:tcW w:w="1135" w:type="dxa"/>
          </w:tcPr>
          <w:p w:rsidR="00B56952" w:rsidRDefault="00B56952"/>
        </w:tc>
      </w:tr>
      <w:tr w:rsidR="00B5695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экзамены 7</w:t>
            </w:r>
          </w:p>
        </w:tc>
      </w:tr>
      <w:tr w:rsidR="00B56952">
        <w:trPr>
          <w:trHeight w:hRule="exact" w:val="277"/>
        </w:trPr>
        <w:tc>
          <w:tcPr>
            <w:tcW w:w="5671" w:type="dxa"/>
          </w:tcPr>
          <w:p w:rsidR="00B56952" w:rsidRDefault="00B56952"/>
        </w:tc>
        <w:tc>
          <w:tcPr>
            <w:tcW w:w="1702" w:type="dxa"/>
          </w:tcPr>
          <w:p w:rsidR="00B56952" w:rsidRDefault="00B56952"/>
        </w:tc>
        <w:tc>
          <w:tcPr>
            <w:tcW w:w="426" w:type="dxa"/>
          </w:tcPr>
          <w:p w:rsidR="00B56952" w:rsidRDefault="00B56952"/>
        </w:tc>
        <w:tc>
          <w:tcPr>
            <w:tcW w:w="710" w:type="dxa"/>
          </w:tcPr>
          <w:p w:rsidR="00B56952" w:rsidRDefault="00B56952"/>
        </w:tc>
        <w:tc>
          <w:tcPr>
            <w:tcW w:w="1135" w:type="dxa"/>
          </w:tcPr>
          <w:p w:rsidR="00B56952" w:rsidRDefault="00B56952"/>
        </w:tc>
      </w:tr>
      <w:tr w:rsidR="00B56952">
        <w:trPr>
          <w:trHeight w:hRule="exact" w:val="1666"/>
        </w:trPr>
        <w:tc>
          <w:tcPr>
            <w:tcW w:w="9654" w:type="dxa"/>
            <w:gridSpan w:val="5"/>
            <w:shd w:val="clear" w:color="000000" w:fill="FFFFFF"/>
            <w:tcMar>
              <w:left w:w="34" w:type="dxa"/>
              <w:right w:w="34" w:type="dxa"/>
            </w:tcMar>
          </w:tcPr>
          <w:p w:rsidR="00B56952" w:rsidRDefault="00B56952">
            <w:pPr>
              <w:spacing w:after="0" w:line="240" w:lineRule="auto"/>
              <w:jc w:val="center"/>
              <w:rPr>
                <w:sz w:val="24"/>
                <w:szCs w:val="24"/>
              </w:rPr>
            </w:pPr>
          </w:p>
          <w:p w:rsidR="00B56952" w:rsidRDefault="00FC57D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56952" w:rsidRDefault="00B56952">
            <w:pPr>
              <w:spacing w:after="0" w:line="240" w:lineRule="auto"/>
              <w:jc w:val="center"/>
              <w:rPr>
                <w:sz w:val="24"/>
                <w:szCs w:val="24"/>
              </w:rPr>
            </w:pPr>
          </w:p>
          <w:p w:rsidR="00B56952" w:rsidRDefault="00FC57D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56952">
        <w:trPr>
          <w:trHeight w:hRule="exact" w:val="416"/>
        </w:trPr>
        <w:tc>
          <w:tcPr>
            <w:tcW w:w="5671" w:type="dxa"/>
          </w:tcPr>
          <w:p w:rsidR="00B56952" w:rsidRDefault="00B56952"/>
        </w:tc>
        <w:tc>
          <w:tcPr>
            <w:tcW w:w="1702" w:type="dxa"/>
          </w:tcPr>
          <w:p w:rsidR="00B56952" w:rsidRDefault="00B56952"/>
        </w:tc>
        <w:tc>
          <w:tcPr>
            <w:tcW w:w="426" w:type="dxa"/>
          </w:tcPr>
          <w:p w:rsidR="00B56952" w:rsidRDefault="00B56952"/>
        </w:tc>
        <w:tc>
          <w:tcPr>
            <w:tcW w:w="710" w:type="dxa"/>
          </w:tcPr>
          <w:p w:rsidR="00B56952" w:rsidRDefault="00B56952"/>
        </w:tc>
        <w:tc>
          <w:tcPr>
            <w:tcW w:w="1135" w:type="dxa"/>
          </w:tcPr>
          <w:p w:rsidR="00B56952" w:rsidRDefault="00B56952"/>
        </w:tc>
      </w:tr>
      <w:tr w:rsidR="00B569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6952" w:rsidRDefault="00FC57D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6952" w:rsidRDefault="00FC57D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6952" w:rsidRDefault="00FC57D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6952" w:rsidRDefault="00FC57D6">
            <w:pPr>
              <w:spacing w:after="0" w:line="240" w:lineRule="auto"/>
              <w:jc w:val="center"/>
              <w:rPr>
                <w:sz w:val="24"/>
                <w:szCs w:val="24"/>
              </w:rPr>
            </w:pPr>
            <w:r>
              <w:rPr>
                <w:rFonts w:ascii="Times New Roman" w:hAnsi="Times New Roman" w:cs="Times New Roman"/>
                <w:color w:val="000000"/>
                <w:sz w:val="24"/>
                <w:szCs w:val="24"/>
              </w:rPr>
              <w:t>Часов</w:t>
            </w:r>
          </w:p>
        </w:tc>
      </w:tr>
      <w:tr w:rsidR="00B5695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6952" w:rsidRDefault="00B5695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6952" w:rsidRDefault="00B5695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6952" w:rsidRDefault="00B569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6952" w:rsidRDefault="00B56952"/>
        </w:tc>
      </w:tr>
      <w:tr w:rsidR="00B569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Возникновение, развитие и современное состояние основных концепций (авторитарной, свободы печати, социальной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2</w:t>
            </w:r>
          </w:p>
        </w:tc>
      </w:tr>
      <w:tr w:rsidR="00B569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Теория для медиа развития, теория медиа для демократического участия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2</w:t>
            </w:r>
          </w:p>
        </w:tc>
      </w:tr>
      <w:tr w:rsidR="00B569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Воздействие философии постмодернизма и теории информационного общества на современные теории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2</w:t>
            </w:r>
          </w:p>
        </w:tc>
      </w:tr>
      <w:tr w:rsidR="00B569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Теоретические концепции европейских и североамериканских учёных (Д. Маккуэйл, Дж. Маклеод, Д. Бламлер, Э. Альтшуль)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1</w:t>
            </w:r>
          </w:p>
        </w:tc>
      </w:tr>
      <w:tr w:rsidR="00B569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Концептуализация новых средств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1</w:t>
            </w:r>
          </w:p>
        </w:tc>
      </w:tr>
      <w:tr w:rsidR="00B569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Исследования новых медиа. Компьютерная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1</w:t>
            </w:r>
          </w:p>
        </w:tc>
      </w:tr>
      <w:tr w:rsidR="00B569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Современные тенденции в массовой коммуникации. Глобализация. Демассификация. Концепция "интерактивного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1</w:t>
            </w:r>
          </w:p>
        </w:tc>
      </w:tr>
      <w:tr w:rsidR="00B569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Особенности аудитории многоканальной медиасреды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1</w:t>
            </w:r>
          </w:p>
        </w:tc>
      </w:tr>
      <w:tr w:rsidR="00B569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Журналистика в контексте новых медиа. Онлайновая 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1</w:t>
            </w:r>
          </w:p>
        </w:tc>
      </w:tr>
      <w:tr w:rsidR="00B569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Особенности творческой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1</w:t>
            </w:r>
          </w:p>
        </w:tc>
      </w:tr>
      <w:tr w:rsidR="00B569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Возникновение замысла журналистского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1</w:t>
            </w:r>
          </w:p>
        </w:tc>
      </w:tr>
      <w:tr w:rsidR="00B569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Воображение в журналистском творчестве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1</w:t>
            </w:r>
          </w:p>
        </w:tc>
      </w:tr>
    </w:tbl>
    <w:p w:rsidR="00B56952" w:rsidRDefault="00FC57D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569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lastRenderedPageBreak/>
              <w:t>Природа и назначение факта в журналистском произведении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1</w:t>
            </w:r>
          </w:p>
        </w:tc>
      </w:tr>
      <w:tr w:rsidR="00B569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Способы журналистского познания действительности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1</w:t>
            </w:r>
          </w:p>
        </w:tc>
      </w:tr>
      <w:tr w:rsidR="00B569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Творческое сотрудничество и соперничество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1</w:t>
            </w:r>
          </w:p>
        </w:tc>
      </w:tr>
      <w:tr w:rsidR="00B569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Возникновение, развитие и современное состояние основных концепций (авторитарной, свободы печати, социальной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4</w:t>
            </w:r>
          </w:p>
        </w:tc>
      </w:tr>
      <w:tr w:rsidR="00B569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Теория для медиа развития, теория медиа для демократического участия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4</w:t>
            </w:r>
          </w:p>
        </w:tc>
      </w:tr>
      <w:tr w:rsidR="00B569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Воздействие философии постмодернизма и теории информационного общества на современные теории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4</w:t>
            </w:r>
          </w:p>
        </w:tc>
      </w:tr>
      <w:tr w:rsidR="00B569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Теоретические концепции европейских и североамериканских учёных (Д. Маккуэйл, Дж. Маклеод, Д. Бламлер, Э. Альтшуль)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4</w:t>
            </w:r>
          </w:p>
        </w:tc>
      </w:tr>
      <w:tr w:rsidR="00B569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Концептуализация новых средств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4</w:t>
            </w:r>
          </w:p>
        </w:tc>
      </w:tr>
      <w:tr w:rsidR="00B569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Исследования новых медиа. Компьютерная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2</w:t>
            </w:r>
          </w:p>
        </w:tc>
      </w:tr>
      <w:tr w:rsidR="00B569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Современные тенденции в массовой коммуникации. Глобализация. Демассификация. Концепция "интерактивного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4</w:t>
            </w:r>
          </w:p>
        </w:tc>
      </w:tr>
      <w:tr w:rsidR="00B569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Особенности аудитории многоканальной медиасреды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2</w:t>
            </w:r>
          </w:p>
        </w:tc>
      </w:tr>
      <w:tr w:rsidR="00B569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Журналистика в контексте новых медиа. Онлайновая 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4</w:t>
            </w:r>
          </w:p>
        </w:tc>
      </w:tr>
      <w:tr w:rsidR="00B569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Особенности творческой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4</w:t>
            </w:r>
          </w:p>
        </w:tc>
      </w:tr>
      <w:tr w:rsidR="00B569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Возникновение замысла журналистского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4</w:t>
            </w:r>
          </w:p>
        </w:tc>
      </w:tr>
      <w:tr w:rsidR="00B569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Воображение в журналистском творчестве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4</w:t>
            </w:r>
          </w:p>
        </w:tc>
      </w:tr>
      <w:tr w:rsidR="00B569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Природа и назначение факта в журналистском произведении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4</w:t>
            </w:r>
          </w:p>
        </w:tc>
      </w:tr>
      <w:tr w:rsidR="00B569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Способы журналистского познания действительности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4</w:t>
            </w:r>
          </w:p>
        </w:tc>
      </w:tr>
      <w:tr w:rsidR="00B569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Творческое сотрудничество и соперничество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2</w:t>
            </w:r>
          </w:p>
        </w:tc>
      </w:tr>
      <w:tr w:rsidR="00B569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Возникновение, развитие и современное состояние основных концепций (авторитарной, свободы печати, социальной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4</w:t>
            </w:r>
          </w:p>
        </w:tc>
      </w:tr>
      <w:tr w:rsidR="00B569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Теория для медиа развития, теория медиа для демократического участия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4</w:t>
            </w:r>
          </w:p>
        </w:tc>
      </w:tr>
      <w:tr w:rsidR="00B569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Воздействие философии постмодернизма и теории информационного общества на современные теории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4</w:t>
            </w:r>
          </w:p>
        </w:tc>
      </w:tr>
      <w:tr w:rsidR="00B569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Теоретические концепции европейских и североамериканских учёных (Д. Маккуэйл, Дж. Маклеод, Д. Бламлер, Э. Альтшуль)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4</w:t>
            </w:r>
          </w:p>
        </w:tc>
      </w:tr>
      <w:tr w:rsidR="00B569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Концептуализация новых средств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4</w:t>
            </w:r>
          </w:p>
        </w:tc>
      </w:tr>
      <w:tr w:rsidR="00B569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Исследования новых медиа. Компьютерная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4</w:t>
            </w:r>
          </w:p>
        </w:tc>
      </w:tr>
    </w:tbl>
    <w:p w:rsidR="00B56952" w:rsidRDefault="00FC57D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569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lastRenderedPageBreak/>
              <w:t>Современные тенденции в массовой коммуникации. Глобализация. Демассификация. Концепция "интерактивного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4</w:t>
            </w:r>
          </w:p>
        </w:tc>
      </w:tr>
      <w:tr w:rsidR="00B569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Особенности аудитории многоканальной медиасреды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4</w:t>
            </w:r>
          </w:p>
        </w:tc>
      </w:tr>
      <w:tr w:rsidR="00B569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Журналистика в контексте новых медиа. Онлайновая 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4</w:t>
            </w:r>
          </w:p>
        </w:tc>
      </w:tr>
      <w:tr w:rsidR="00B569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Особенности творческой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6</w:t>
            </w:r>
          </w:p>
        </w:tc>
      </w:tr>
      <w:tr w:rsidR="00B569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Возникновение замысла журналистского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6</w:t>
            </w:r>
          </w:p>
        </w:tc>
      </w:tr>
      <w:tr w:rsidR="00B569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Воображение в журналистском творчестве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6</w:t>
            </w:r>
          </w:p>
        </w:tc>
      </w:tr>
      <w:tr w:rsidR="00B569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Природа и назначение факта в журналистском произведении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6</w:t>
            </w:r>
          </w:p>
        </w:tc>
      </w:tr>
      <w:tr w:rsidR="00B569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Способы журналистского познания действительности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4</w:t>
            </w:r>
          </w:p>
        </w:tc>
      </w:tr>
      <w:tr w:rsidR="00B569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Творческое сотрудничество и соперничество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6</w:t>
            </w:r>
          </w:p>
        </w:tc>
      </w:tr>
      <w:tr w:rsidR="00B569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B5695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36</w:t>
            </w:r>
          </w:p>
        </w:tc>
      </w:tr>
      <w:tr w:rsidR="00B569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B5695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2</w:t>
            </w:r>
          </w:p>
        </w:tc>
      </w:tr>
      <w:tr w:rsidR="00B5695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B5695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B5695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color w:val="000000"/>
                <w:sz w:val="24"/>
                <w:szCs w:val="24"/>
              </w:rPr>
              <w:t>180</w:t>
            </w:r>
          </w:p>
        </w:tc>
      </w:tr>
      <w:tr w:rsidR="00B56952">
        <w:trPr>
          <w:trHeight w:hRule="exact" w:val="9529"/>
        </w:trPr>
        <w:tc>
          <w:tcPr>
            <w:tcW w:w="9654" w:type="dxa"/>
            <w:gridSpan w:val="4"/>
            <w:shd w:val="clear" w:color="000000" w:fill="FFFFFF"/>
            <w:tcMar>
              <w:left w:w="34" w:type="dxa"/>
              <w:right w:w="34" w:type="dxa"/>
            </w:tcMar>
          </w:tcPr>
          <w:p w:rsidR="00B56952" w:rsidRDefault="00B56952">
            <w:pPr>
              <w:spacing w:after="0" w:line="240" w:lineRule="auto"/>
              <w:jc w:val="both"/>
              <w:rPr>
                <w:sz w:val="20"/>
                <w:szCs w:val="20"/>
              </w:rPr>
            </w:pPr>
          </w:p>
          <w:p w:rsidR="00B56952" w:rsidRDefault="00FC57D6">
            <w:pPr>
              <w:spacing w:after="0" w:line="240" w:lineRule="auto"/>
              <w:jc w:val="both"/>
              <w:rPr>
                <w:sz w:val="20"/>
                <w:szCs w:val="20"/>
              </w:rPr>
            </w:pPr>
            <w:r>
              <w:rPr>
                <w:rFonts w:ascii="Times New Roman" w:hAnsi="Times New Roman" w:cs="Times New Roman"/>
                <w:color w:val="000000"/>
                <w:sz w:val="20"/>
                <w:szCs w:val="20"/>
              </w:rPr>
              <w:t>* Примечания:</w:t>
            </w:r>
          </w:p>
          <w:p w:rsidR="00B56952" w:rsidRDefault="00FC57D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56952" w:rsidRDefault="00FC57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56952" w:rsidRDefault="00FC57D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56952" w:rsidRDefault="00FC57D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56952" w:rsidRDefault="00FC57D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B56952" w:rsidRDefault="00FC57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6952">
        <w:trPr>
          <w:trHeight w:hRule="exact" w:val="8353"/>
        </w:trPr>
        <w:tc>
          <w:tcPr>
            <w:tcW w:w="9654" w:type="dxa"/>
            <w:shd w:val="clear" w:color="000000" w:fill="FFFFFF"/>
            <w:tcMar>
              <w:left w:w="34" w:type="dxa"/>
              <w:right w:w="34" w:type="dxa"/>
            </w:tcMar>
          </w:tcPr>
          <w:p w:rsidR="00B56952" w:rsidRDefault="00FC57D6">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56952" w:rsidRDefault="00FC57D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56952" w:rsidRDefault="00FC57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56952">
        <w:trPr>
          <w:trHeight w:hRule="exact" w:val="585"/>
        </w:trPr>
        <w:tc>
          <w:tcPr>
            <w:tcW w:w="9654" w:type="dxa"/>
            <w:shd w:val="clear" w:color="000000" w:fill="FFFFFF"/>
            <w:tcMar>
              <w:left w:w="34" w:type="dxa"/>
              <w:right w:w="34" w:type="dxa"/>
            </w:tcMar>
          </w:tcPr>
          <w:p w:rsidR="00B56952" w:rsidRDefault="00B56952">
            <w:pPr>
              <w:spacing w:after="0" w:line="240" w:lineRule="auto"/>
              <w:rPr>
                <w:sz w:val="24"/>
                <w:szCs w:val="24"/>
              </w:rPr>
            </w:pPr>
          </w:p>
          <w:p w:rsidR="00B56952" w:rsidRDefault="00FC57D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56952">
        <w:trPr>
          <w:trHeight w:hRule="exact" w:val="277"/>
        </w:trPr>
        <w:tc>
          <w:tcPr>
            <w:tcW w:w="9654" w:type="dxa"/>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56952">
        <w:trPr>
          <w:trHeight w:hRule="exact" w:val="26"/>
        </w:trPr>
        <w:tc>
          <w:tcPr>
            <w:tcW w:w="9654" w:type="dxa"/>
            <w:vMerge w:val="restart"/>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b/>
                <w:color w:val="000000"/>
                <w:sz w:val="24"/>
                <w:szCs w:val="24"/>
              </w:rPr>
              <w:t>Возникновение, развитие и современное состояние основных концепций (авторитарной, свободы печати, социальной ответственности)</w:t>
            </w:r>
          </w:p>
        </w:tc>
      </w:tr>
      <w:tr w:rsidR="00B56952">
        <w:trPr>
          <w:trHeight w:hRule="exact" w:val="558"/>
        </w:trPr>
        <w:tc>
          <w:tcPr>
            <w:tcW w:w="9654" w:type="dxa"/>
            <w:vMerge/>
            <w:shd w:val="clear" w:color="000000" w:fill="FFFFFF"/>
            <w:tcMar>
              <w:left w:w="34" w:type="dxa"/>
              <w:right w:w="34" w:type="dxa"/>
            </w:tcMar>
          </w:tcPr>
          <w:p w:rsidR="00B56952" w:rsidRDefault="00B56952"/>
        </w:tc>
      </w:tr>
      <w:tr w:rsidR="00B56952">
        <w:trPr>
          <w:trHeight w:hRule="exact" w:val="555"/>
        </w:trPr>
        <w:tc>
          <w:tcPr>
            <w:tcW w:w="9654" w:type="dxa"/>
            <w:shd w:val="clear" w:color="000000" w:fill="FFFFFF"/>
            <w:tcMar>
              <w:left w:w="34" w:type="dxa"/>
              <w:right w:w="34" w:type="dxa"/>
            </w:tcMar>
          </w:tcPr>
          <w:p w:rsidR="00B56952" w:rsidRDefault="00FC57D6">
            <w:pPr>
              <w:spacing w:after="0" w:line="240" w:lineRule="auto"/>
              <w:jc w:val="both"/>
              <w:rPr>
                <w:sz w:val="24"/>
                <w:szCs w:val="24"/>
              </w:rPr>
            </w:pPr>
            <w:r>
              <w:rPr>
                <w:rFonts w:ascii="Times New Roman" w:hAnsi="Times New Roman" w:cs="Times New Roman"/>
                <w:color w:val="000000"/>
                <w:sz w:val="24"/>
                <w:szCs w:val="24"/>
              </w:rPr>
              <w:t>Понятие и концепции развития социальной сферы. Особенности современного этапа развития концепций социальной ответственности</w:t>
            </w:r>
          </w:p>
        </w:tc>
      </w:tr>
      <w:tr w:rsidR="00B56952">
        <w:trPr>
          <w:trHeight w:hRule="exact" w:val="304"/>
        </w:trPr>
        <w:tc>
          <w:tcPr>
            <w:tcW w:w="9654" w:type="dxa"/>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b/>
                <w:color w:val="000000"/>
                <w:sz w:val="24"/>
                <w:szCs w:val="24"/>
              </w:rPr>
              <w:t>Теория для медиа развития, теория медиа для демократического участия</w:t>
            </w:r>
          </w:p>
        </w:tc>
      </w:tr>
      <w:tr w:rsidR="00B56952">
        <w:trPr>
          <w:trHeight w:hRule="exact" w:val="1096"/>
        </w:trPr>
        <w:tc>
          <w:tcPr>
            <w:tcW w:w="9654" w:type="dxa"/>
            <w:shd w:val="clear" w:color="000000" w:fill="FFFFFF"/>
            <w:tcMar>
              <w:left w:w="34" w:type="dxa"/>
              <w:right w:w="34" w:type="dxa"/>
            </w:tcMar>
          </w:tcPr>
          <w:p w:rsidR="00B56952" w:rsidRDefault="00FC57D6">
            <w:pPr>
              <w:spacing w:after="0" w:line="240" w:lineRule="auto"/>
              <w:jc w:val="both"/>
              <w:rPr>
                <w:sz w:val="24"/>
                <w:szCs w:val="24"/>
              </w:rPr>
            </w:pPr>
            <w:r>
              <w:rPr>
                <w:rFonts w:ascii="Times New Roman" w:hAnsi="Times New Roman" w:cs="Times New Roman"/>
                <w:color w:val="000000"/>
                <w:sz w:val="24"/>
                <w:szCs w:val="24"/>
              </w:rPr>
              <w:t>Концепция данного СМИ, общественная миссия или представления о ней, имеющиеся в редакции; специализация издания, канала; потребности аудитории; редакционный план работы; персональные наблюдения, вкусы, предпочтения журналиста.</w:t>
            </w:r>
          </w:p>
        </w:tc>
      </w:tr>
      <w:tr w:rsidR="00B56952">
        <w:trPr>
          <w:trHeight w:hRule="exact" w:val="585"/>
        </w:trPr>
        <w:tc>
          <w:tcPr>
            <w:tcW w:w="9654" w:type="dxa"/>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b/>
                <w:color w:val="000000"/>
                <w:sz w:val="24"/>
                <w:szCs w:val="24"/>
              </w:rPr>
              <w:t>Воздействие философии постмодернизма и теории информационного общества на современные теории СМИ</w:t>
            </w:r>
          </w:p>
        </w:tc>
      </w:tr>
      <w:tr w:rsidR="00B56952">
        <w:trPr>
          <w:trHeight w:hRule="exact" w:val="1096"/>
        </w:trPr>
        <w:tc>
          <w:tcPr>
            <w:tcW w:w="9654" w:type="dxa"/>
            <w:shd w:val="clear" w:color="000000" w:fill="FFFFFF"/>
            <w:tcMar>
              <w:left w:w="34" w:type="dxa"/>
              <w:right w:w="34" w:type="dxa"/>
            </w:tcMar>
          </w:tcPr>
          <w:p w:rsidR="00B56952" w:rsidRDefault="00FC57D6">
            <w:pPr>
              <w:spacing w:after="0" w:line="240" w:lineRule="auto"/>
              <w:jc w:val="both"/>
              <w:rPr>
                <w:sz w:val="24"/>
                <w:szCs w:val="24"/>
              </w:rPr>
            </w:pPr>
            <w:r>
              <w:rPr>
                <w:rFonts w:ascii="Times New Roman" w:hAnsi="Times New Roman" w:cs="Times New Roman"/>
                <w:color w:val="000000"/>
                <w:sz w:val="24"/>
                <w:szCs w:val="24"/>
              </w:rPr>
              <w:t>Роль средств массовой информации в эпоху постмодерна. Потеря "реальности" как основа фрагментации культуры западных СМИ. Постмодернистские свойства современ-ных западных средств массовой информации.  Отражение в современных западных СМИ мира, как "общества спектакля".</w:t>
            </w:r>
          </w:p>
        </w:tc>
      </w:tr>
      <w:tr w:rsidR="00B56952">
        <w:trPr>
          <w:trHeight w:hRule="exact" w:val="585"/>
        </w:trPr>
        <w:tc>
          <w:tcPr>
            <w:tcW w:w="9654" w:type="dxa"/>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b/>
                <w:color w:val="000000"/>
                <w:sz w:val="24"/>
                <w:szCs w:val="24"/>
              </w:rPr>
              <w:t>Теоретические концепции европейских и североамериканских учёных (Д. Маккуэйл, Дж. Маклеод, Д. Бламлер, Э. Альтшуль)</w:t>
            </w:r>
          </w:p>
        </w:tc>
      </w:tr>
      <w:tr w:rsidR="00B56952">
        <w:trPr>
          <w:trHeight w:hRule="exact" w:val="555"/>
        </w:trPr>
        <w:tc>
          <w:tcPr>
            <w:tcW w:w="9654" w:type="dxa"/>
            <w:shd w:val="clear" w:color="000000" w:fill="FFFFFF"/>
            <w:tcMar>
              <w:left w:w="34" w:type="dxa"/>
              <w:right w:w="34" w:type="dxa"/>
            </w:tcMar>
          </w:tcPr>
          <w:p w:rsidR="00B56952" w:rsidRDefault="00FC57D6">
            <w:pPr>
              <w:spacing w:after="0" w:line="240" w:lineRule="auto"/>
              <w:jc w:val="both"/>
              <w:rPr>
                <w:sz w:val="24"/>
                <w:szCs w:val="24"/>
              </w:rPr>
            </w:pPr>
            <w:r>
              <w:rPr>
                <w:rFonts w:ascii="Times New Roman" w:hAnsi="Times New Roman" w:cs="Times New Roman"/>
                <w:color w:val="000000"/>
                <w:sz w:val="24"/>
                <w:szCs w:val="24"/>
              </w:rPr>
              <w:t>Теория Д. Маккуэйл.  Теория  Дж. Маклеод.  Теория  Д. Бламлер. Теория Э. Альт-шуль.</w:t>
            </w:r>
          </w:p>
        </w:tc>
      </w:tr>
      <w:tr w:rsidR="00B56952">
        <w:trPr>
          <w:trHeight w:hRule="exact" w:val="304"/>
        </w:trPr>
        <w:tc>
          <w:tcPr>
            <w:tcW w:w="9654" w:type="dxa"/>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b/>
                <w:color w:val="000000"/>
                <w:sz w:val="24"/>
                <w:szCs w:val="24"/>
              </w:rPr>
              <w:t>Концептуализация новых средств массовой информации</w:t>
            </w:r>
          </w:p>
        </w:tc>
      </w:tr>
      <w:tr w:rsidR="00B56952">
        <w:trPr>
          <w:trHeight w:hRule="exact" w:val="506"/>
        </w:trPr>
        <w:tc>
          <w:tcPr>
            <w:tcW w:w="9654" w:type="dxa"/>
            <w:shd w:val="clear" w:color="000000" w:fill="FFFFFF"/>
            <w:tcMar>
              <w:left w:w="34" w:type="dxa"/>
              <w:right w:w="34" w:type="dxa"/>
            </w:tcMar>
          </w:tcPr>
          <w:p w:rsidR="00B56952" w:rsidRDefault="00FC57D6">
            <w:pPr>
              <w:spacing w:after="0" w:line="240" w:lineRule="auto"/>
              <w:jc w:val="both"/>
              <w:rPr>
                <w:sz w:val="24"/>
                <w:szCs w:val="24"/>
              </w:rPr>
            </w:pPr>
            <w:r>
              <w:rPr>
                <w:rFonts w:ascii="Times New Roman" w:hAnsi="Times New Roman" w:cs="Times New Roman"/>
                <w:color w:val="000000"/>
                <w:sz w:val="24"/>
                <w:szCs w:val="24"/>
              </w:rPr>
              <w:t>Анализ основных характеристик новых медиа: децентрализация; высокая</w:t>
            </w:r>
          </w:p>
        </w:tc>
      </w:tr>
    </w:tbl>
    <w:p w:rsidR="00B56952" w:rsidRDefault="00FC57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6952">
        <w:trPr>
          <w:trHeight w:hRule="exact" w:val="2448"/>
        </w:trPr>
        <w:tc>
          <w:tcPr>
            <w:tcW w:w="9654" w:type="dxa"/>
            <w:shd w:val="clear" w:color="000000" w:fill="FFFFFF"/>
            <w:tcMar>
              <w:left w:w="34" w:type="dxa"/>
              <w:right w:w="34" w:type="dxa"/>
            </w:tcMar>
          </w:tcPr>
          <w:p w:rsidR="00B56952" w:rsidRDefault="00FC57D6">
            <w:pPr>
              <w:spacing w:after="0" w:line="240" w:lineRule="auto"/>
              <w:jc w:val="both"/>
              <w:rPr>
                <w:sz w:val="24"/>
                <w:szCs w:val="24"/>
              </w:rPr>
            </w:pPr>
            <w:r>
              <w:rPr>
                <w:rFonts w:ascii="Times New Roman" w:hAnsi="Times New Roman" w:cs="Times New Roman"/>
                <w:color w:val="000000"/>
                <w:sz w:val="24"/>
                <w:szCs w:val="24"/>
              </w:rPr>
              <w:lastRenderedPageBreak/>
              <w:t>пропуск-ная способность; интерактивность; гибкость формы, содержания и использования. Дос-тоинства компьютерной информации по Маклюэну. Роль компьютерной коммуникации для развития новой формы коммуникационной культуры. Анализ тенденций в области массовой коммуникации, порождаемых новыми технологиями: глобализация, демассо-визация, конгломерация, конвергенция. Интерактивность новых коммуникационных технологий. Концепция «интерактивного общества» и ее фундаментальные основания: методы дигитизации (преобразования сигнала в цифровую форму) и его уплотнения (сжатия). Интерактивные возможности онлайновой журналистики. Иформационные пе-регрузки и возможности их преодоления.</w:t>
            </w:r>
          </w:p>
        </w:tc>
      </w:tr>
      <w:tr w:rsidR="00B56952">
        <w:trPr>
          <w:trHeight w:hRule="exact" w:val="304"/>
        </w:trPr>
        <w:tc>
          <w:tcPr>
            <w:tcW w:w="9654" w:type="dxa"/>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b/>
                <w:color w:val="000000"/>
                <w:sz w:val="24"/>
                <w:szCs w:val="24"/>
              </w:rPr>
              <w:t>Исследования новых медиа. Компьютерная коммуникация</w:t>
            </w:r>
          </w:p>
        </w:tc>
      </w:tr>
      <w:tr w:rsidR="00B56952">
        <w:trPr>
          <w:trHeight w:hRule="exact" w:val="555"/>
        </w:trPr>
        <w:tc>
          <w:tcPr>
            <w:tcW w:w="9654" w:type="dxa"/>
            <w:shd w:val="clear" w:color="000000" w:fill="FFFFFF"/>
            <w:tcMar>
              <w:left w:w="34" w:type="dxa"/>
              <w:right w:w="34" w:type="dxa"/>
            </w:tcMar>
          </w:tcPr>
          <w:p w:rsidR="00B56952" w:rsidRDefault="00FC57D6">
            <w:pPr>
              <w:spacing w:after="0" w:line="240" w:lineRule="auto"/>
              <w:jc w:val="both"/>
              <w:rPr>
                <w:sz w:val="24"/>
                <w:szCs w:val="24"/>
              </w:rPr>
            </w:pPr>
            <w:r>
              <w:rPr>
                <w:rFonts w:ascii="Times New Roman" w:hAnsi="Times New Roman" w:cs="Times New Roman"/>
                <w:color w:val="000000"/>
                <w:sz w:val="24"/>
                <w:szCs w:val="24"/>
              </w:rPr>
              <w:t>Новые медиа как технологии и культурные формы. Исследования новых медиа. Культура Web 2.0. Коммуникация на основе цифровых медиа.</w:t>
            </w:r>
          </w:p>
        </w:tc>
      </w:tr>
      <w:tr w:rsidR="00B56952">
        <w:trPr>
          <w:trHeight w:hRule="exact" w:val="585"/>
        </w:trPr>
        <w:tc>
          <w:tcPr>
            <w:tcW w:w="9654" w:type="dxa"/>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b/>
                <w:color w:val="000000"/>
                <w:sz w:val="24"/>
                <w:szCs w:val="24"/>
              </w:rPr>
              <w:t>Современные тенденции в массовой коммуникации.  Глобализация. Демассификация. Концепция "интерактивного общества"</w:t>
            </w:r>
          </w:p>
        </w:tc>
      </w:tr>
      <w:tr w:rsidR="00B56952">
        <w:trPr>
          <w:trHeight w:hRule="exact" w:val="1096"/>
        </w:trPr>
        <w:tc>
          <w:tcPr>
            <w:tcW w:w="9654" w:type="dxa"/>
            <w:shd w:val="clear" w:color="000000" w:fill="FFFFFF"/>
            <w:tcMar>
              <w:left w:w="34" w:type="dxa"/>
              <w:right w:w="34" w:type="dxa"/>
            </w:tcMar>
          </w:tcPr>
          <w:p w:rsidR="00B56952" w:rsidRDefault="00FC57D6">
            <w:pPr>
              <w:spacing w:after="0" w:line="240" w:lineRule="auto"/>
              <w:jc w:val="both"/>
              <w:rPr>
                <w:sz w:val="24"/>
                <w:szCs w:val="24"/>
              </w:rPr>
            </w:pPr>
            <w:r>
              <w:rPr>
                <w:rFonts w:ascii="Times New Roman" w:hAnsi="Times New Roman" w:cs="Times New Roman"/>
                <w:color w:val="000000"/>
                <w:sz w:val="24"/>
                <w:szCs w:val="24"/>
              </w:rPr>
              <w:t>Рождение массовой периодики, превращение массовой периодики в СМИ. Появление радио, телефона, телеграфа, превращение радио в СМИ. Появление телевидения, его формирование в СМИ. Появление спутниковых кабельных сетей, компьютеризация. Появление цифровых технологий и Интернета.</w:t>
            </w:r>
          </w:p>
        </w:tc>
      </w:tr>
      <w:tr w:rsidR="00B56952">
        <w:trPr>
          <w:trHeight w:hRule="exact" w:val="304"/>
        </w:trPr>
        <w:tc>
          <w:tcPr>
            <w:tcW w:w="9654" w:type="dxa"/>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b/>
                <w:color w:val="000000"/>
                <w:sz w:val="24"/>
                <w:szCs w:val="24"/>
              </w:rPr>
              <w:t>Особенности аудитории многоканальной медиасреды</w:t>
            </w:r>
          </w:p>
        </w:tc>
      </w:tr>
      <w:tr w:rsidR="00B56952">
        <w:trPr>
          <w:trHeight w:hRule="exact" w:val="826"/>
        </w:trPr>
        <w:tc>
          <w:tcPr>
            <w:tcW w:w="9654" w:type="dxa"/>
            <w:shd w:val="clear" w:color="000000" w:fill="FFFFFF"/>
            <w:tcMar>
              <w:left w:w="34" w:type="dxa"/>
              <w:right w:w="34" w:type="dxa"/>
            </w:tcMar>
          </w:tcPr>
          <w:p w:rsidR="00B56952" w:rsidRDefault="00FC57D6">
            <w:pPr>
              <w:spacing w:after="0" w:line="240" w:lineRule="auto"/>
              <w:jc w:val="both"/>
              <w:rPr>
                <w:sz w:val="24"/>
                <w:szCs w:val="24"/>
              </w:rPr>
            </w:pPr>
            <w:r>
              <w:rPr>
                <w:rFonts w:ascii="Times New Roman" w:hAnsi="Times New Roman" w:cs="Times New Roman"/>
                <w:color w:val="000000"/>
                <w:sz w:val="24"/>
                <w:szCs w:val="24"/>
              </w:rPr>
              <w:t>Концепция «интерактивного общества». Особенности аудитории многоканальной медиасреды. Журналистика «сиюминутности». Онлайновая журналистика</w:t>
            </w:r>
          </w:p>
        </w:tc>
      </w:tr>
      <w:tr w:rsidR="00B56952">
        <w:trPr>
          <w:trHeight w:hRule="exact" w:val="304"/>
        </w:trPr>
        <w:tc>
          <w:tcPr>
            <w:tcW w:w="9654" w:type="dxa"/>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b/>
                <w:color w:val="000000"/>
                <w:sz w:val="24"/>
                <w:szCs w:val="24"/>
              </w:rPr>
              <w:t>Журналистика в контексте новых медиа. Онлайновая журналистика</w:t>
            </w:r>
          </w:p>
        </w:tc>
      </w:tr>
      <w:tr w:rsidR="00B56952">
        <w:trPr>
          <w:trHeight w:hRule="exact" w:val="285"/>
        </w:trPr>
        <w:tc>
          <w:tcPr>
            <w:tcW w:w="9654" w:type="dxa"/>
            <w:shd w:val="clear" w:color="000000" w:fill="FFFFFF"/>
            <w:tcMar>
              <w:left w:w="34" w:type="dxa"/>
              <w:right w:w="34" w:type="dxa"/>
            </w:tcMar>
          </w:tcPr>
          <w:p w:rsidR="00B56952" w:rsidRDefault="00FC57D6">
            <w:pPr>
              <w:spacing w:after="0" w:line="240" w:lineRule="auto"/>
              <w:jc w:val="both"/>
              <w:rPr>
                <w:sz w:val="24"/>
                <w:szCs w:val="24"/>
              </w:rPr>
            </w:pPr>
            <w:r>
              <w:rPr>
                <w:rFonts w:ascii="Times New Roman" w:hAnsi="Times New Roman" w:cs="Times New Roman"/>
                <w:color w:val="000000"/>
                <w:sz w:val="24"/>
                <w:szCs w:val="24"/>
              </w:rPr>
              <w:t>Журналистика «сиюминутности». Онлайновая журналистика.</w:t>
            </w:r>
          </w:p>
        </w:tc>
      </w:tr>
      <w:tr w:rsidR="00B56952">
        <w:trPr>
          <w:trHeight w:hRule="exact" w:val="304"/>
        </w:trPr>
        <w:tc>
          <w:tcPr>
            <w:tcW w:w="9654" w:type="dxa"/>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b/>
                <w:color w:val="000000"/>
                <w:sz w:val="24"/>
                <w:szCs w:val="24"/>
              </w:rPr>
              <w:t>Особенности творческой личности</w:t>
            </w:r>
          </w:p>
        </w:tc>
      </w:tr>
      <w:tr w:rsidR="00B56952">
        <w:trPr>
          <w:trHeight w:hRule="exact" w:val="555"/>
        </w:trPr>
        <w:tc>
          <w:tcPr>
            <w:tcW w:w="9654" w:type="dxa"/>
            <w:shd w:val="clear" w:color="000000" w:fill="FFFFFF"/>
            <w:tcMar>
              <w:left w:w="34" w:type="dxa"/>
              <w:right w:w="34" w:type="dxa"/>
            </w:tcMar>
          </w:tcPr>
          <w:p w:rsidR="00B56952" w:rsidRDefault="00FC57D6">
            <w:pPr>
              <w:spacing w:after="0" w:line="240" w:lineRule="auto"/>
              <w:jc w:val="both"/>
              <w:rPr>
                <w:sz w:val="24"/>
                <w:szCs w:val="24"/>
              </w:rPr>
            </w:pPr>
            <w:r>
              <w:rPr>
                <w:rFonts w:ascii="Times New Roman" w:hAnsi="Times New Roman" w:cs="Times New Roman"/>
                <w:color w:val="000000"/>
                <w:sz w:val="24"/>
                <w:szCs w:val="24"/>
              </w:rPr>
              <w:t>Понятие творчества. Творческий процесс и его этапы. Творческая личность и ее качества. Творческий процесс в журналистике. Творческая личность журналиста.</w:t>
            </w:r>
          </w:p>
        </w:tc>
      </w:tr>
      <w:tr w:rsidR="00B56952">
        <w:trPr>
          <w:trHeight w:hRule="exact" w:val="304"/>
        </w:trPr>
        <w:tc>
          <w:tcPr>
            <w:tcW w:w="9654" w:type="dxa"/>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b/>
                <w:color w:val="000000"/>
                <w:sz w:val="24"/>
                <w:szCs w:val="24"/>
              </w:rPr>
              <w:t>Возникновение замысла журналистского произведения</w:t>
            </w:r>
          </w:p>
        </w:tc>
      </w:tr>
      <w:tr w:rsidR="00B56952">
        <w:trPr>
          <w:trHeight w:hRule="exact" w:val="555"/>
        </w:trPr>
        <w:tc>
          <w:tcPr>
            <w:tcW w:w="9654" w:type="dxa"/>
            <w:shd w:val="clear" w:color="000000" w:fill="FFFFFF"/>
            <w:tcMar>
              <w:left w:w="34" w:type="dxa"/>
              <w:right w:w="34" w:type="dxa"/>
            </w:tcMar>
          </w:tcPr>
          <w:p w:rsidR="00B56952" w:rsidRDefault="00FC57D6">
            <w:pPr>
              <w:spacing w:after="0" w:line="240" w:lineRule="auto"/>
              <w:jc w:val="both"/>
              <w:rPr>
                <w:sz w:val="24"/>
                <w:szCs w:val="24"/>
              </w:rPr>
            </w:pPr>
            <w:r>
              <w:rPr>
                <w:rFonts w:ascii="Times New Roman" w:hAnsi="Times New Roman" w:cs="Times New Roman"/>
                <w:color w:val="000000"/>
                <w:sz w:val="24"/>
                <w:szCs w:val="24"/>
              </w:rPr>
              <w:t>Выбор темы. Создание журналистского произведения. Журналистское произведе-ние: элементы содержания.</w:t>
            </w:r>
          </w:p>
        </w:tc>
      </w:tr>
      <w:tr w:rsidR="00B56952">
        <w:trPr>
          <w:trHeight w:hRule="exact" w:val="304"/>
        </w:trPr>
        <w:tc>
          <w:tcPr>
            <w:tcW w:w="9654" w:type="dxa"/>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b/>
                <w:color w:val="000000"/>
                <w:sz w:val="24"/>
                <w:szCs w:val="24"/>
              </w:rPr>
              <w:t>Воображение в журналистском творчестве</w:t>
            </w:r>
          </w:p>
        </w:tc>
      </w:tr>
      <w:tr w:rsidR="00B56952">
        <w:trPr>
          <w:trHeight w:hRule="exact" w:val="555"/>
        </w:trPr>
        <w:tc>
          <w:tcPr>
            <w:tcW w:w="9654" w:type="dxa"/>
            <w:shd w:val="clear" w:color="000000" w:fill="FFFFFF"/>
            <w:tcMar>
              <w:left w:w="34" w:type="dxa"/>
              <w:right w:w="34" w:type="dxa"/>
            </w:tcMar>
          </w:tcPr>
          <w:p w:rsidR="00B56952" w:rsidRDefault="00FC57D6">
            <w:pPr>
              <w:spacing w:after="0" w:line="240" w:lineRule="auto"/>
              <w:jc w:val="both"/>
              <w:rPr>
                <w:sz w:val="24"/>
                <w:szCs w:val="24"/>
              </w:rPr>
            </w:pPr>
            <w:r>
              <w:rPr>
                <w:rFonts w:ascii="Times New Roman" w:hAnsi="Times New Roman" w:cs="Times New Roman"/>
                <w:color w:val="000000"/>
                <w:sz w:val="24"/>
                <w:szCs w:val="24"/>
              </w:rPr>
              <w:t>Фантазия, воображение в творчестве журналиста. Отражение в творчестве журна-листа. Роль воображения в журналистском творчестве.</w:t>
            </w:r>
          </w:p>
        </w:tc>
      </w:tr>
      <w:tr w:rsidR="00B56952">
        <w:trPr>
          <w:trHeight w:hRule="exact" w:val="304"/>
        </w:trPr>
        <w:tc>
          <w:tcPr>
            <w:tcW w:w="9654" w:type="dxa"/>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b/>
                <w:color w:val="000000"/>
                <w:sz w:val="24"/>
                <w:szCs w:val="24"/>
              </w:rPr>
              <w:t>Природа и назначение факта в журналистском произведении</w:t>
            </w:r>
          </w:p>
        </w:tc>
      </w:tr>
      <w:tr w:rsidR="00B56952">
        <w:trPr>
          <w:trHeight w:hRule="exact" w:val="826"/>
        </w:trPr>
        <w:tc>
          <w:tcPr>
            <w:tcW w:w="9654" w:type="dxa"/>
            <w:shd w:val="clear" w:color="000000" w:fill="FFFFFF"/>
            <w:tcMar>
              <w:left w:w="34" w:type="dxa"/>
              <w:right w:w="34" w:type="dxa"/>
            </w:tcMar>
          </w:tcPr>
          <w:p w:rsidR="00B56952" w:rsidRDefault="00FC57D6">
            <w:pPr>
              <w:spacing w:after="0" w:line="240" w:lineRule="auto"/>
              <w:jc w:val="both"/>
              <w:rPr>
                <w:sz w:val="24"/>
                <w:szCs w:val="24"/>
              </w:rPr>
            </w:pPr>
            <w:r>
              <w:rPr>
                <w:rFonts w:ascii="Times New Roman" w:hAnsi="Times New Roman" w:cs="Times New Roman"/>
                <w:color w:val="000000"/>
                <w:sz w:val="24"/>
                <w:szCs w:val="24"/>
              </w:rPr>
              <w:t>Природа и назначение факта в журналистском произведении. Место факта в ин- формационных жанрах. Развертывание фактов в аналитических произведениях. От факта к документальному образу в художественно-публицистических жанрах.</w:t>
            </w:r>
          </w:p>
        </w:tc>
      </w:tr>
      <w:tr w:rsidR="00B56952">
        <w:trPr>
          <w:trHeight w:hRule="exact" w:val="304"/>
        </w:trPr>
        <w:tc>
          <w:tcPr>
            <w:tcW w:w="9654" w:type="dxa"/>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b/>
                <w:color w:val="000000"/>
                <w:sz w:val="24"/>
                <w:szCs w:val="24"/>
              </w:rPr>
              <w:t>Способы журналистского познания действительности</w:t>
            </w:r>
          </w:p>
        </w:tc>
      </w:tr>
      <w:tr w:rsidR="00B56952">
        <w:trPr>
          <w:trHeight w:hRule="exact" w:val="826"/>
        </w:trPr>
        <w:tc>
          <w:tcPr>
            <w:tcW w:w="9654" w:type="dxa"/>
            <w:shd w:val="clear" w:color="000000" w:fill="FFFFFF"/>
            <w:tcMar>
              <w:left w:w="34" w:type="dxa"/>
              <w:right w:w="34" w:type="dxa"/>
            </w:tcMar>
          </w:tcPr>
          <w:p w:rsidR="00B56952" w:rsidRDefault="00FC57D6">
            <w:pPr>
              <w:spacing w:after="0" w:line="240" w:lineRule="auto"/>
              <w:jc w:val="both"/>
              <w:rPr>
                <w:sz w:val="24"/>
                <w:szCs w:val="24"/>
              </w:rPr>
            </w:pPr>
            <w:r>
              <w:rPr>
                <w:rFonts w:ascii="Times New Roman" w:hAnsi="Times New Roman" w:cs="Times New Roman"/>
                <w:color w:val="000000"/>
                <w:sz w:val="24"/>
                <w:szCs w:val="24"/>
              </w:rPr>
              <w:t>Основные вехи и направления в изучении творчества. Способы журналистского познания действительности. Воображение в журналистском творчестве. Индивидуальные характеристики творческой личности.</w:t>
            </w:r>
          </w:p>
        </w:tc>
      </w:tr>
      <w:tr w:rsidR="00B56952">
        <w:trPr>
          <w:trHeight w:hRule="exact" w:val="304"/>
        </w:trPr>
        <w:tc>
          <w:tcPr>
            <w:tcW w:w="9654" w:type="dxa"/>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b/>
                <w:color w:val="000000"/>
                <w:sz w:val="24"/>
                <w:szCs w:val="24"/>
              </w:rPr>
              <w:t>Творческое сотрудничество и соперничество журналистов</w:t>
            </w:r>
          </w:p>
        </w:tc>
      </w:tr>
      <w:tr w:rsidR="00B56952">
        <w:trPr>
          <w:trHeight w:hRule="exact" w:val="826"/>
        </w:trPr>
        <w:tc>
          <w:tcPr>
            <w:tcW w:w="9654" w:type="dxa"/>
            <w:shd w:val="clear" w:color="000000" w:fill="FFFFFF"/>
            <w:tcMar>
              <w:left w:w="34" w:type="dxa"/>
              <w:right w:w="34" w:type="dxa"/>
            </w:tcMar>
          </w:tcPr>
          <w:p w:rsidR="00B56952" w:rsidRDefault="00FC57D6">
            <w:pPr>
              <w:spacing w:after="0" w:line="240" w:lineRule="auto"/>
              <w:jc w:val="both"/>
              <w:rPr>
                <w:sz w:val="24"/>
                <w:szCs w:val="24"/>
              </w:rPr>
            </w:pPr>
            <w:r>
              <w:rPr>
                <w:rFonts w:ascii="Times New Roman" w:hAnsi="Times New Roman" w:cs="Times New Roman"/>
                <w:color w:val="000000"/>
                <w:sz w:val="24"/>
                <w:szCs w:val="24"/>
              </w:rPr>
              <w:t>Новичок в редакции: сложности адаптационного периода. В чем суть журналистской специализации? Творческое сотрудничество и соперничество журналистов.</w:t>
            </w:r>
          </w:p>
        </w:tc>
      </w:tr>
      <w:tr w:rsidR="00B56952">
        <w:trPr>
          <w:trHeight w:hRule="exact" w:val="277"/>
        </w:trPr>
        <w:tc>
          <w:tcPr>
            <w:tcW w:w="9654" w:type="dxa"/>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56952">
        <w:trPr>
          <w:trHeight w:hRule="exact" w:val="14"/>
        </w:trPr>
        <w:tc>
          <w:tcPr>
            <w:tcW w:w="9640" w:type="dxa"/>
          </w:tcPr>
          <w:p w:rsidR="00B56952" w:rsidRDefault="00B56952"/>
        </w:tc>
      </w:tr>
      <w:tr w:rsidR="00B56952">
        <w:trPr>
          <w:trHeight w:hRule="exact" w:val="585"/>
        </w:trPr>
        <w:tc>
          <w:tcPr>
            <w:tcW w:w="9654" w:type="dxa"/>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b/>
                <w:color w:val="000000"/>
                <w:sz w:val="24"/>
                <w:szCs w:val="24"/>
              </w:rPr>
              <w:t>Возникновение, развитие и современное состояние основных концепций (авторитарной, свободы печати, социальной ответственности)</w:t>
            </w:r>
          </w:p>
        </w:tc>
      </w:tr>
      <w:tr w:rsidR="00B56952">
        <w:trPr>
          <w:trHeight w:hRule="exact" w:val="1096"/>
        </w:trPr>
        <w:tc>
          <w:tcPr>
            <w:tcW w:w="9654" w:type="dxa"/>
            <w:shd w:val="clear" w:color="000000" w:fill="FFFFFF"/>
            <w:tcMar>
              <w:left w:w="34" w:type="dxa"/>
              <w:right w:w="34" w:type="dxa"/>
            </w:tcMar>
          </w:tcPr>
          <w:p w:rsidR="00B56952" w:rsidRDefault="00FC57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56952" w:rsidRDefault="00FC57D6">
            <w:pPr>
              <w:spacing w:after="0" w:line="240" w:lineRule="auto"/>
              <w:jc w:val="both"/>
              <w:rPr>
                <w:sz w:val="24"/>
                <w:szCs w:val="24"/>
              </w:rPr>
            </w:pPr>
            <w:r>
              <w:rPr>
                <w:rFonts w:ascii="Times New Roman" w:hAnsi="Times New Roman" w:cs="Times New Roman"/>
                <w:color w:val="000000"/>
                <w:sz w:val="24"/>
                <w:szCs w:val="24"/>
              </w:rPr>
              <w:t>1. Понятие и концепции развития социальной сферы.</w:t>
            </w:r>
          </w:p>
          <w:p w:rsidR="00B56952" w:rsidRDefault="00FC57D6">
            <w:pPr>
              <w:spacing w:after="0" w:line="240" w:lineRule="auto"/>
              <w:jc w:val="both"/>
              <w:rPr>
                <w:sz w:val="24"/>
                <w:szCs w:val="24"/>
              </w:rPr>
            </w:pPr>
            <w:r>
              <w:rPr>
                <w:rFonts w:ascii="Times New Roman" w:hAnsi="Times New Roman" w:cs="Times New Roman"/>
                <w:color w:val="000000"/>
                <w:sz w:val="24"/>
                <w:szCs w:val="24"/>
              </w:rPr>
              <w:t>2. Особенности современного этапа развития концепций социальной ответственности</w:t>
            </w:r>
          </w:p>
        </w:tc>
      </w:tr>
    </w:tbl>
    <w:p w:rsidR="00B56952" w:rsidRDefault="00FC57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6952">
        <w:trPr>
          <w:trHeight w:hRule="exact" w:val="304"/>
        </w:trPr>
        <w:tc>
          <w:tcPr>
            <w:tcW w:w="9654" w:type="dxa"/>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b/>
                <w:color w:val="000000"/>
                <w:sz w:val="24"/>
                <w:szCs w:val="24"/>
              </w:rPr>
              <w:lastRenderedPageBreak/>
              <w:t>Теория для медиа развития, теория медиа для демократического участия</w:t>
            </w:r>
          </w:p>
        </w:tc>
      </w:tr>
      <w:tr w:rsidR="00B56952">
        <w:trPr>
          <w:trHeight w:hRule="exact" w:val="1366"/>
        </w:trPr>
        <w:tc>
          <w:tcPr>
            <w:tcW w:w="9654" w:type="dxa"/>
            <w:shd w:val="clear" w:color="000000" w:fill="FFFFFF"/>
            <w:tcMar>
              <w:left w:w="34" w:type="dxa"/>
              <w:right w:w="34" w:type="dxa"/>
            </w:tcMar>
          </w:tcPr>
          <w:p w:rsidR="00B56952" w:rsidRDefault="00FC57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56952" w:rsidRDefault="00FC57D6">
            <w:pPr>
              <w:spacing w:after="0" w:line="240" w:lineRule="auto"/>
              <w:jc w:val="both"/>
              <w:rPr>
                <w:sz w:val="24"/>
                <w:szCs w:val="24"/>
              </w:rPr>
            </w:pPr>
            <w:r>
              <w:rPr>
                <w:rFonts w:ascii="Times New Roman" w:hAnsi="Times New Roman" w:cs="Times New Roman"/>
                <w:color w:val="000000"/>
                <w:sz w:val="24"/>
                <w:szCs w:val="24"/>
              </w:rPr>
              <w:t>1. Концепция данного СМИ, общественная миссия или представления о ней, имеющиеся в редакции; специализация издания, канала; потребности аудитории; редакционный план работы; персональные наблюдения, вкусы, предпочтения журналиста.</w:t>
            </w:r>
          </w:p>
        </w:tc>
      </w:tr>
      <w:tr w:rsidR="00B56952">
        <w:trPr>
          <w:trHeight w:hRule="exact" w:val="14"/>
        </w:trPr>
        <w:tc>
          <w:tcPr>
            <w:tcW w:w="9640" w:type="dxa"/>
          </w:tcPr>
          <w:p w:rsidR="00B56952" w:rsidRDefault="00B56952"/>
        </w:tc>
      </w:tr>
      <w:tr w:rsidR="00B56952">
        <w:trPr>
          <w:trHeight w:hRule="exact" w:val="585"/>
        </w:trPr>
        <w:tc>
          <w:tcPr>
            <w:tcW w:w="9654" w:type="dxa"/>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b/>
                <w:color w:val="000000"/>
                <w:sz w:val="24"/>
                <w:szCs w:val="24"/>
              </w:rPr>
              <w:t>Воздействие философии постмодернизма и теории информационного общества на современные теории СМИ</w:t>
            </w:r>
          </w:p>
        </w:tc>
      </w:tr>
      <w:tr w:rsidR="00B56952">
        <w:trPr>
          <w:trHeight w:hRule="exact" w:val="1366"/>
        </w:trPr>
        <w:tc>
          <w:tcPr>
            <w:tcW w:w="9654" w:type="dxa"/>
            <w:shd w:val="clear" w:color="000000" w:fill="FFFFFF"/>
            <w:tcMar>
              <w:left w:w="34" w:type="dxa"/>
              <w:right w:w="34" w:type="dxa"/>
            </w:tcMar>
          </w:tcPr>
          <w:p w:rsidR="00B56952" w:rsidRDefault="00FC57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56952" w:rsidRDefault="00FC57D6">
            <w:pPr>
              <w:spacing w:after="0" w:line="240" w:lineRule="auto"/>
              <w:jc w:val="both"/>
              <w:rPr>
                <w:sz w:val="24"/>
                <w:szCs w:val="24"/>
              </w:rPr>
            </w:pPr>
            <w:r>
              <w:rPr>
                <w:rFonts w:ascii="Times New Roman" w:hAnsi="Times New Roman" w:cs="Times New Roman"/>
                <w:color w:val="000000"/>
                <w:sz w:val="24"/>
                <w:szCs w:val="24"/>
              </w:rPr>
              <w:t>1. Роль средств массовой информации в эпоху постмодерна.</w:t>
            </w:r>
          </w:p>
          <w:p w:rsidR="00B56952" w:rsidRDefault="00FC57D6">
            <w:pPr>
              <w:spacing w:after="0" w:line="240" w:lineRule="auto"/>
              <w:jc w:val="both"/>
              <w:rPr>
                <w:sz w:val="24"/>
                <w:szCs w:val="24"/>
              </w:rPr>
            </w:pPr>
            <w:r>
              <w:rPr>
                <w:rFonts w:ascii="Times New Roman" w:hAnsi="Times New Roman" w:cs="Times New Roman"/>
                <w:color w:val="000000"/>
                <w:sz w:val="24"/>
                <w:szCs w:val="24"/>
              </w:rPr>
              <w:t>2. Потеря "реальности" как основа фрагментации культуры западных СМИ.</w:t>
            </w:r>
          </w:p>
          <w:p w:rsidR="00B56952" w:rsidRDefault="00FC57D6">
            <w:pPr>
              <w:spacing w:after="0" w:line="240" w:lineRule="auto"/>
              <w:jc w:val="both"/>
              <w:rPr>
                <w:sz w:val="24"/>
                <w:szCs w:val="24"/>
              </w:rPr>
            </w:pPr>
            <w:r>
              <w:rPr>
                <w:rFonts w:ascii="Times New Roman" w:hAnsi="Times New Roman" w:cs="Times New Roman"/>
                <w:color w:val="000000"/>
                <w:sz w:val="24"/>
                <w:szCs w:val="24"/>
              </w:rPr>
              <w:t>3. Постмодернистские свойства современных западных средств массовой информации.</w:t>
            </w:r>
          </w:p>
        </w:tc>
      </w:tr>
      <w:tr w:rsidR="00B56952">
        <w:trPr>
          <w:trHeight w:hRule="exact" w:val="14"/>
        </w:trPr>
        <w:tc>
          <w:tcPr>
            <w:tcW w:w="9640" w:type="dxa"/>
          </w:tcPr>
          <w:p w:rsidR="00B56952" w:rsidRDefault="00B56952"/>
        </w:tc>
      </w:tr>
      <w:tr w:rsidR="00B56952">
        <w:trPr>
          <w:trHeight w:hRule="exact" w:val="585"/>
        </w:trPr>
        <w:tc>
          <w:tcPr>
            <w:tcW w:w="9654" w:type="dxa"/>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b/>
                <w:color w:val="000000"/>
                <w:sz w:val="24"/>
                <w:szCs w:val="24"/>
              </w:rPr>
              <w:t>Теоретические концепции европейских и североамериканских учёных (Д. Маккуэйл, Дж. Маклеод, Д. Бламлер, Э. Альтшуль)</w:t>
            </w:r>
          </w:p>
        </w:tc>
      </w:tr>
      <w:tr w:rsidR="00B56952">
        <w:trPr>
          <w:trHeight w:hRule="exact" w:val="1366"/>
        </w:trPr>
        <w:tc>
          <w:tcPr>
            <w:tcW w:w="9654" w:type="dxa"/>
            <w:shd w:val="clear" w:color="000000" w:fill="FFFFFF"/>
            <w:tcMar>
              <w:left w:w="34" w:type="dxa"/>
              <w:right w:w="34" w:type="dxa"/>
            </w:tcMar>
          </w:tcPr>
          <w:p w:rsidR="00B56952" w:rsidRDefault="00FC57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56952" w:rsidRDefault="00FC57D6">
            <w:pPr>
              <w:spacing w:after="0" w:line="240" w:lineRule="auto"/>
              <w:jc w:val="both"/>
              <w:rPr>
                <w:sz w:val="24"/>
                <w:szCs w:val="24"/>
              </w:rPr>
            </w:pPr>
            <w:r>
              <w:rPr>
                <w:rFonts w:ascii="Times New Roman" w:hAnsi="Times New Roman" w:cs="Times New Roman"/>
                <w:color w:val="000000"/>
                <w:sz w:val="24"/>
                <w:szCs w:val="24"/>
              </w:rPr>
              <w:t>1. Теория Д. Маккуэйл.</w:t>
            </w:r>
          </w:p>
          <w:p w:rsidR="00B56952" w:rsidRDefault="00FC57D6">
            <w:pPr>
              <w:spacing w:after="0" w:line="240" w:lineRule="auto"/>
              <w:jc w:val="both"/>
              <w:rPr>
                <w:sz w:val="24"/>
                <w:szCs w:val="24"/>
              </w:rPr>
            </w:pPr>
            <w:r>
              <w:rPr>
                <w:rFonts w:ascii="Times New Roman" w:hAnsi="Times New Roman" w:cs="Times New Roman"/>
                <w:color w:val="000000"/>
                <w:sz w:val="24"/>
                <w:szCs w:val="24"/>
              </w:rPr>
              <w:t>2. Теория  Дж. Маклеод.</w:t>
            </w:r>
          </w:p>
          <w:p w:rsidR="00B56952" w:rsidRDefault="00FC57D6">
            <w:pPr>
              <w:spacing w:after="0" w:line="240" w:lineRule="auto"/>
              <w:jc w:val="both"/>
              <w:rPr>
                <w:sz w:val="24"/>
                <w:szCs w:val="24"/>
              </w:rPr>
            </w:pPr>
            <w:r>
              <w:rPr>
                <w:rFonts w:ascii="Times New Roman" w:hAnsi="Times New Roman" w:cs="Times New Roman"/>
                <w:color w:val="000000"/>
                <w:sz w:val="24"/>
                <w:szCs w:val="24"/>
              </w:rPr>
              <w:t>3. Теория  Д. Бламлер.</w:t>
            </w:r>
          </w:p>
          <w:p w:rsidR="00B56952" w:rsidRDefault="00FC57D6">
            <w:pPr>
              <w:spacing w:after="0" w:line="240" w:lineRule="auto"/>
              <w:jc w:val="both"/>
              <w:rPr>
                <w:sz w:val="24"/>
                <w:szCs w:val="24"/>
              </w:rPr>
            </w:pPr>
            <w:r>
              <w:rPr>
                <w:rFonts w:ascii="Times New Roman" w:hAnsi="Times New Roman" w:cs="Times New Roman"/>
                <w:color w:val="000000"/>
                <w:sz w:val="24"/>
                <w:szCs w:val="24"/>
              </w:rPr>
              <w:t>4. Теория Э. Альтшуль.</w:t>
            </w:r>
          </w:p>
        </w:tc>
      </w:tr>
      <w:tr w:rsidR="00B56952">
        <w:trPr>
          <w:trHeight w:hRule="exact" w:val="14"/>
        </w:trPr>
        <w:tc>
          <w:tcPr>
            <w:tcW w:w="9640" w:type="dxa"/>
          </w:tcPr>
          <w:p w:rsidR="00B56952" w:rsidRDefault="00B56952"/>
        </w:tc>
      </w:tr>
      <w:tr w:rsidR="00B56952">
        <w:trPr>
          <w:trHeight w:hRule="exact" w:val="304"/>
        </w:trPr>
        <w:tc>
          <w:tcPr>
            <w:tcW w:w="9654" w:type="dxa"/>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b/>
                <w:color w:val="000000"/>
                <w:sz w:val="24"/>
                <w:szCs w:val="24"/>
              </w:rPr>
              <w:t>Концептуализация новых средств массовой информации</w:t>
            </w:r>
          </w:p>
        </w:tc>
      </w:tr>
      <w:tr w:rsidR="00B56952">
        <w:trPr>
          <w:trHeight w:hRule="exact" w:val="4071"/>
        </w:trPr>
        <w:tc>
          <w:tcPr>
            <w:tcW w:w="9654" w:type="dxa"/>
            <w:shd w:val="clear" w:color="000000" w:fill="FFFFFF"/>
            <w:tcMar>
              <w:left w:w="34" w:type="dxa"/>
              <w:right w:w="34" w:type="dxa"/>
            </w:tcMar>
          </w:tcPr>
          <w:p w:rsidR="00B56952" w:rsidRDefault="00FC57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56952" w:rsidRDefault="00FC57D6">
            <w:pPr>
              <w:spacing w:after="0" w:line="240" w:lineRule="auto"/>
              <w:jc w:val="both"/>
              <w:rPr>
                <w:sz w:val="24"/>
                <w:szCs w:val="24"/>
              </w:rPr>
            </w:pPr>
            <w:r>
              <w:rPr>
                <w:rFonts w:ascii="Times New Roman" w:hAnsi="Times New Roman" w:cs="Times New Roman"/>
                <w:color w:val="000000"/>
                <w:sz w:val="24"/>
                <w:szCs w:val="24"/>
              </w:rPr>
              <w:t>1. Анализ основных характеристик новых медиа: децентрализация; высокая пропускная способность; интерактивность; гибкость формы, содержания и использования.</w:t>
            </w:r>
          </w:p>
          <w:p w:rsidR="00B56952" w:rsidRDefault="00FC57D6">
            <w:pPr>
              <w:spacing w:after="0" w:line="240" w:lineRule="auto"/>
              <w:jc w:val="both"/>
              <w:rPr>
                <w:sz w:val="24"/>
                <w:szCs w:val="24"/>
              </w:rPr>
            </w:pPr>
            <w:r>
              <w:rPr>
                <w:rFonts w:ascii="Times New Roman" w:hAnsi="Times New Roman" w:cs="Times New Roman"/>
                <w:color w:val="000000"/>
                <w:sz w:val="24"/>
                <w:szCs w:val="24"/>
              </w:rPr>
              <w:t>2. Достоинства компьютерной информации по Маклюэну.</w:t>
            </w:r>
          </w:p>
          <w:p w:rsidR="00B56952" w:rsidRDefault="00FC57D6">
            <w:pPr>
              <w:spacing w:after="0" w:line="240" w:lineRule="auto"/>
              <w:jc w:val="both"/>
              <w:rPr>
                <w:sz w:val="24"/>
                <w:szCs w:val="24"/>
              </w:rPr>
            </w:pPr>
            <w:r>
              <w:rPr>
                <w:rFonts w:ascii="Times New Roman" w:hAnsi="Times New Roman" w:cs="Times New Roman"/>
                <w:color w:val="000000"/>
                <w:sz w:val="24"/>
                <w:szCs w:val="24"/>
              </w:rPr>
              <w:t>3. Роль компьютерной коммуникации для развития новой формы коммуникационной культуры.</w:t>
            </w:r>
          </w:p>
          <w:p w:rsidR="00B56952" w:rsidRDefault="00FC57D6">
            <w:pPr>
              <w:spacing w:after="0" w:line="240" w:lineRule="auto"/>
              <w:jc w:val="both"/>
              <w:rPr>
                <w:sz w:val="24"/>
                <w:szCs w:val="24"/>
              </w:rPr>
            </w:pPr>
            <w:r>
              <w:rPr>
                <w:rFonts w:ascii="Times New Roman" w:hAnsi="Times New Roman" w:cs="Times New Roman"/>
                <w:color w:val="000000"/>
                <w:sz w:val="24"/>
                <w:szCs w:val="24"/>
              </w:rPr>
              <w:t>4. Анализ тенденций в области массовой коммуникации, порождаемых новыми технологиями: глобализация, демассовизация, конгломерация, конвергенция.</w:t>
            </w:r>
          </w:p>
          <w:p w:rsidR="00B56952" w:rsidRDefault="00FC57D6">
            <w:pPr>
              <w:spacing w:after="0" w:line="240" w:lineRule="auto"/>
              <w:jc w:val="both"/>
              <w:rPr>
                <w:sz w:val="24"/>
                <w:szCs w:val="24"/>
              </w:rPr>
            </w:pPr>
            <w:r>
              <w:rPr>
                <w:rFonts w:ascii="Times New Roman" w:hAnsi="Times New Roman" w:cs="Times New Roman"/>
                <w:color w:val="000000"/>
                <w:sz w:val="24"/>
                <w:szCs w:val="24"/>
              </w:rPr>
              <w:t>5. Интерактивность новых коммуникационных технологий.</w:t>
            </w:r>
          </w:p>
          <w:p w:rsidR="00B56952" w:rsidRDefault="00FC57D6">
            <w:pPr>
              <w:spacing w:after="0" w:line="240" w:lineRule="auto"/>
              <w:jc w:val="both"/>
              <w:rPr>
                <w:sz w:val="24"/>
                <w:szCs w:val="24"/>
              </w:rPr>
            </w:pPr>
            <w:r>
              <w:rPr>
                <w:rFonts w:ascii="Times New Roman" w:hAnsi="Times New Roman" w:cs="Times New Roman"/>
                <w:color w:val="000000"/>
                <w:sz w:val="24"/>
                <w:szCs w:val="24"/>
              </w:rPr>
              <w:t>6. Концепция «интерактивного общества» и ее фундаментальные основания: методы дигитизации (преобразования сигнала в цифровую форму) и его уплотнения (сжатия).</w:t>
            </w:r>
          </w:p>
          <w:p w:rsidR="00B56952" w:rsidRDefault="00FC57D6">
            <w:pPr>
              <w:spacing w:after="0" w:line="240" w:lineRule="auto"/>
              <w:jc w:val="both"/>
              <w:rPr>
                <w:sz w:val="24"/>
                <w:szCs w:val="24"/>
              </w:rPr>
            </w:pPr>
            <w:r>
              <w:rPr>
                <w:rFonts w:ascii="Times New Roman" w:hAnsi="Times New Roman" w:cs="Times New Roman"/>
                <w:color w:val="000000"/>
                <w:sz w:val="24"/>
                <w:szCs w:val="24"/>
              </w:rPr>
              <w:t>7. Интерактивные возможности онлайновой журналистики.</w:t>
            </w:r>
          </w:p>
          <w:p w:rsidR="00B56952" w:rsidRDefault="00FC57D6">
            <w:pPr>
              <w:spacing w:after="0" w:line="240" w:lineRule="auto"/>
              <w:jc w:val="both"/>
              <w:rPr>
                <w:sz w:val="24"/>
                <w:szCs w:val="24"/>
              </w:rPr>
            </w:pPr>
            <w:r>
              <w:rPr>
                <w:rFonts w:ascii="Times New Roman" w:hAnsi="Times New Roman" w:cs="Times New Roman"/>
                <w:color w:val="000000"/>
                <w:sz w:val="24"/>
                <w:szCs w:val="24"/>
              </w:rPr>
              <w:t>8. Информационные перегрузки и возможности их преодоления.</w:t>
            </w:r>
          </w:p>
        </w:tc>
      </w:tr>
      <w:tr w:rsidR="00B56952">
        <w:trPr>
          <w:trHeight w:hRule="exact" w:val="14"/>
        </w:trPr>
        <w:tc>
          <w:tcPr>
            <w:tcW w:w="9640" w:type="dxa"/>
          </w:tcPr>
          <w:p w:rsidR="00B56952" w:rsidRDefault="00B56952"/>
        </w:tc>
      </w:tr>
      <w:tr w:rsidR="00B56952">
        <w:trPr>
          <w:trHeight w:hRule="exact" w:val="304"/>
        </w:trPr>
        <w:tc>
          <w:tcPr>
            <w:tcW w:w="9654" w:type="dxa"/>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b/>
                <w:color w:val="000000"/>
                <w:sz w:val="24"/>
                <w:szCs w:val="24"/>
              </w:rPr>
              <w:t>Исследования новых медиа. Компьютерная коммуникация</w:t>
            </w:r>
          </w:p>
        </w:tc>
      </w:tr>
      <w:tr w:rsidR="00B56952">
        <w:trPr>
          <w:trHeight w:hRule="exact" w:val="1096"/>
        </w:trPr>
        <w:tc>
          <w:tcPr>
            <w:tcW w:w="9654" w:type="dxa"/>
            <w:shd w:val="clear" w:color="000000" w:fill="FFFFFF"/>
            <w:tcMar>
              <w:left w:w="34" w:type="dxa"/>
              <w:right w:w="34" w:type="dxa"/>
            </w:tcMar>
          </w:tcPr>
          <w:p w:rsidR="00B56952" w:rsidRDefault="00FC57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56952" w:rsidRDefault="00FC57D6">
            <w:pPr>
              <w:spacing w:after="0" w:line="240" w:lineRule="auto"/>
              <w:jc w:val="both"/>
              <w:rPr>
                <w:sz w:val="24"/>
                <w:szCs w:val="24"/>
              </w:rPr>
            </w:pPr>
            <w:r>
              <w:rPr>
                <w:rFonts w:ascii="Times New Roman" w:hAnsi="Times New Roman" w:cs="Times New Roman"/>
                <w:color w:val="000000"/>
                <w:sz w:val="24"/>
                <w:szCs w:val="24"/>
              </w:rPr>
              <w:t>1. Новые медиа как технологии и культурные формы.</w:t>
            </w:r>
          </w:p>
          <w:p w:rsidR="00B56952" w:rsidRDefault="00FC57D6">
            <w:pPr>
              <w:spacing w:after="0" w:line="240" w:lineRule="auto"/>
              <w:jc w:val="both"/>
              <w:rPr>
                <w:sz w:val="24"/>
                <w:szCs w:val="24"/>
              </w:rPr>
            </w:pPr>
            <w:r>
              <w:rPr>
                <w:rFonts w:ascii="Times New Roman" w:hAnsi="Times New Roman" w:cs="Times New Roman"/>
                <w:color w:val="000000"/>
                <w:sz w:val="24"/>
                <w:szCs w:val="24"/>
              </w:rPr>
              <w:t>2. Исследования новых медиа. Культура Web 2.0.</w:t>
            </w:r>
          </w:p>
          <w:p w:rsidR="00B56952" w:rsidRDefault="00FC57D6">
            <w:pPr>
              <w:spacing w:after="0" w:line="240" w:lineRule="auto"/>
              <w:jc w:val="both"/>
              <w:rPr>
                <w:sz w:val="24"/>
                <w:szCs w:val="24"/>
              </w:rPr>
            </w:pPr>
            <w:r>
              <w:rPr>
                <w:rFonts w:ascii="Times New Roman" w:hAnsi="Times New Roman" w:cs="Times New Roman"/>
                <w:color w:val="000000"/>
                <w:sz w:val="24"/>
                <w:szCs w:val="24"/>
              </w:rPr>
              <w:t>3. Коммуникация на основе цифровых медиа.</w:t>
            </w:r>
          </w:p>
        </w:tc>
      </w:tr>
      <w:tr w:rsidR="00B56952">
        <w:trPr>
          <w:trHeight w:hRule="exact" w:val="14"/>
        </w:trPr>
        <w:tc>
          <w:tcPr>
            <w:tcW w:w="9640" w:type="dxa"/>
          </w:tcPr>
          <w:p w:rsidR="00B56952" w:rsidRDefault="00B56952"/>
        </w:tc>
      </w:tr>
      <w:tr w:rsidR="00B56952">
        <w:trPr>
          <w:trHeight w:hRule="exact" w:val="585"/>
        </w:trPr>
        <w:tc>
          <w:tcPr>
            <w:tcW w:w="9654" w:type="dxa"/>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b/>
                <w:color w:val="000000"/>
                <w:sz w:val="24"/>
                <w:szCs w:val="24"/>
              </w:rPr>
              <w:t>Современные тенденции в массовой коммуникации.  Глобализация. Демассификация. Концепция "интерактивного общества"</w:t>
            </w:r>
          </w:p>
        </w:tc>
      </w:tr>
      <w:tr w:rsidR="00B56952">
        <w:trPr>
          <w:trHeight w:hRule="exact" w:val="1637"/>
        </w:trPr>
        <w:tc>
          <w:tcPr>
            <w:tcW w:w="9654" w:type="dxa"/>
            <w:shd w:val="clear" w:color="000000" w:fill="FFFFFF"/>
            <w:tcMar>
              <w:left w:w="34" w:type="dxa"/>
              <w:right w:w="34" w:type="dxa"/>
            </w:tcMar>
          </w:tcPr>
          <w:p w:rsidR="00B56952" w:rsidRDefault="00FC57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56952" w:rsidRDefault="00FC57D6">
            <w:pPr>
              <w:spacing w:after="0" w:line="240" w:lineRule="auto"/>
              <w:jc w:val="both"/>
              <w:rPr>
                <w:sz w:val="24"/>
                <w:szCs w:val="24"/>
              </w:rPr>
            </w:pPr>
            <w:r>
              <w:rPr>
                <w:rFonts w:ascii="Times New Roman" w:hAnsi="Times New Roman" w:cs="Times New Roman"/>
                <w:color w:val="000000"/>
                <w:sz w:val="24"/>
                <w:szCs w:val="24"/>
              </w:rPr>
              <w:t>1. Рождение массовой периодики, превращение массовой периодики в СМИ.</w:t>
            </w:r>
          </w:p>
          <w:p w:rsidR="00B56952" w:rsidRDefault="00FC57D6">
            <w:pPr>
              <w:spacing w:after="0" w:line="240" w:lineRule="auto"/>
              <w:jc w:val="both"/>
              <w:rPr>
                <w:sz w:val="24"/>
                <w:szCs w:val="24"/>
              </w:rPr>
            </w:pPr>
            <w:r>
              <w:rPr>
                <w:rFonts w:ascii="Times New Roman" w:hAnsi="Times New Roman" w:cs="Times New Roman"/>
                <w:color w:val="000000"/>
                <w:sz w:val="24"/>
                <w:szCs w:val="24"/>
              </w:rPr>
              <w:t>2. Появление радио, телефона, телеграфа, превращение радио в СМИ.</w:t>
            </w:r>
          </w:p>
          <w:p w:rsidR="00B56952" w:rsidRDefault="00FC57D6">
            <w:pPr>
              <w:spacing w:after="0" w:line="240" w:lineRule="auto"/>
              <w:jc w:val="both"/>
              <w:rPr>
                <w:sz w:val="24"/>
                <w:szCs w:val="24"/>
              </w:rPr>
            </w:pPr>
            <w:r>
              <w:rPr>
                <w:rFonts w:ascii="Times New Roman" w:hAnsi="Times New Roman" w:cs="Times New Roman"/>
                <w:color w:val="000000"/>
                <w:sz w:val="24"/>
                <w:szCs w:val="24"/>
              </w:rPr>
              <w:t>3.  Появление телевидения, его формирование в СМИ.</w:t>
            </w:r>
          </w:p>
          <w:p w:rsidR="00B56952" w:rsidRDefault="00FC57D6">
            <w:pPr>
              <w:spacing w:after="0" w:line="240" w:lineRule="auto"/>
              <w:jc w:val="both"/>
              <w:rPr>
                <w:sz w:val="24"/>
                <w:szCs w:val="24"/>
              </w:rPr>
            </w:pPr>
            <w:r>
              <w:rPr>
                <w:rFonts w:ascii="Times New Roman" w:hAnsi="Times New Roman" w:cs="Times New Roman"/>
                <w:color w:val="000000"/>
                <w:sz w:val="24"/>
                <w:szCs w:val="24"/>
              </w:rPr>
              <w:t>4. Появление спутниковых кабельных сетей, компьютеризация.</w:t>
            </w:r>
          </w:p>
          <w:p w:rsidR="00B56952" w:rsidRDefault="00FC57D6">
            <w:pPr>
              <w:spacing w:after="0" w:line="240" w:lineRule="auto"/>
              <w:jc w:val="both"/>
              <w:rPr>
                <w:sz w:val="24"/>
                <w:szCs w:val="24"/>
              </w:rPr>
            </w:pPr>
            <w:r>
              <w:rPr>
                <w:rFonts w:ascii="Times New Roman" w:hAnsi="Times New Roman" w:cs="Times New Roman"/>
                <w:color w:val="000000"/>
                <w:sz w:val="24"/>
                <w:szCs w:val="24"/>
              </w:rPr>
              <w:t>5. Появление цифровых технологий и Интернета.</w:t>
            </w:r>
          </w:p>
        </w:tc>
      </w:tr>
      <w:tr w:rsidR="00B56952">
        <w:trPr>
          <w:trHeight w:hRule="exact" w:val="14"/>
        </w:trPr>
        <w:tc>
          <w:tcPr>
            <w:tcW w:w="9640" w:type="dxa"/>
          </w:tcPr>
          <w:p w:rsidR="00B56952" w:rsidRDefault="00B56952"/>
        </w:tc>
      </w:tr>
      <w:tr w:rsidR="00B56952">
        <w:trPr>
          <w:trHeight w:hRule="exact" w:val="304"/>
        </w:trPr>
        <w:tc>
          <w:tcPr>
            <w:tcW w:w="9654" w:type="dxa"/>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b/>
                <w:color w:val="000000"/>
                <w:sz w:val="24"/>
                <w:szCs w:val="24"/>
              </w:rPr>
              <w:t>Особенности аудитории многоканальной медиасреды</w:t>
            </w:r>
          </w:p>
        </w:tc>
      </w:tr>
      <w:tr w:rsidR="00B56952">
        <w:trPr>
          <w:trHeight w:hRule="exact" w:val="1096"/>
        </w:trPr>
        <w:tc>
          <w:tcPr>
            <w:tcW w:w="9654" w:type="dxa"/>
            <w:shd w:val="clear" w:color="000000" w:fill="FFFFFF"/>
            <w:tcMar>
              <w:left w:w="34" w:type="dxa"/>
              <w:right w:w="34" w:type="dxa"/>
            </w:tcMar>
          </w:tcPr>
          <w:p w:rsidR="00B56952" w:rsidRDefault="00FC57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56952" w:rsidRDefault="00FC57D6">
            <w:pPr>
              <w:spacing w:after="0" w:line="240" w:lineRule="auto"/>
              <w:jc w:val="both"/>
              <w:rPr>
                <w:sz w:val="24"/>
                <w:szCs w:val="24"/>
              </w:rPr>
            </w:pPr>
            <w:r>
              <w:rPr>
                <w:rFonts w:ascii="Times New Roman" w:hAnsi="Times New Roman" w:cs="Times New Roman"/>
                <w:color w:val="000000"/>
                <w:sz w:val="24"/>
                <w:szCs w:val="24"/>
              </w:rPr>
              <w:t>1. Концепция «интерактивного общества».</w:t>
            </w:r>
          </w:p>
          <w:p w:rsidR="00B56952" w:rsidRDefault="00FC57D6">
            <w:pPr>
              <w:spacing w:after="0" w:line="240" w:lineRule="auto"/>
              <w:jc w:val="both"/>
              <w:rPr>
                <w:sz w:val="24"/>
                <w:szCs w:val="24"/>
              </w:rPr>
            </w:pPr>
            <w:r>
              <w:rPr>
                <w:rFonts w:ascii="Times New Roman" w:hAnsi="Times New Roman" w:cs="Times New Roman"/>
                <w:color w:val="000000"/>
                <w:sz w:val="24"/>
                <w:szCs w:val="24"/>
              </w:rPr>
              <w:t>2. Особенности аудитории многоканальной медиасреды.</w:t>
            </w:r>
          </w:p>
          <w:p w:rsidR="00B56952" w:rsidRDefault="00FC57D6">
            <w:pPr>
              <w:spacing w:after="0" w:line="240" w:lineRule="auto"/>
              <w:jc w:val="both"/>
              <w:rPr>
                <w:sz w:val="24"/>
                <w:szCs w:val="24"/>
              </w:rPr>
            </w:pPr>
            <w:r>
              <w:rPr>
                <w:rFonts w:ascii="Times New Roman" w:hAnsi="Times New Roman" w:cs="Times New Roman"/>
                <w:color w:val="000000"/>
                <w:sz w:val="24"/>
                <w:szCs w:val="24"/>
              </w:rPr>
              <w:t>3. Журналистика «сиюминутности». Онлайновая журналистика</w:t>
            </w:r>
          </w:p>
        </w:tc>
      </w:tr>
    </w:tbl>
    <w:p w:rsidR="00B56952" w:rsidRDefault="00FC57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6952">
        <w:trPr>
          <w:trHeight w:hRule="exact" w:val="304"/>
        </w:trPr>
        <w:tc>
          <w:tcPr>
            <w:tcW w:w="9654" w:type="dxa"/>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b/>
                <w:color w:val="000000"/>
                <w:sz w:val="24"/>
                <w:szCs w:val="24"/>
              </w:rPr>
              <w:lastRenderedPageBreak/>
              <w:t>Журналистика в контексте новых медиа. Онлайновая журналистика</w:t>
            </w:r>
          </w:p>
        </w:tc>
      </w:tr>
      <w:tr w:rsidR="00B56952">
        <w:trPr>
          <w:trHeight w:hRule="exact" w:val="826"/>
        </w:trPr>
        <w:tc>
          <w:tcPr>
            <w:tcW w:w="9654" w:type="dxa"/>
            <w:shd w:val="clear" w:color="000000" w:fill="FFFFFF"/>
            <w:tcMar>
              <w:left w:w="34" w:type="dxa"/>
              <w:right w:w="34" w:type="dxa"/>
            </w:tcMar>
          </w:tcPr>
          <w:p w:rsidR="00B56952" w:rsidRDefault="00FC57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56952" w:rsidRDefault="00FC57D6">
            <w:pPr>
              <w:spacing w:after="0" w:line="240" w:lineRule="auto"/>
              <w:jc w:val="both"/>
              <w:rPr>
                <w:sz w:val="24"/>
                <w:szCs w:val="24"/>
              </w:rPr>
            </w:pPr>
            <w:r>
              <w:rPr>
                <w:rFonts w:ascii="Times New Roman" w:hAnsi="Times New Roman" w:cs="Times New Roman"/>
                <w:color w:val="000000"/>
                <w:sz w:val="24"/>
                <w:szCs w:val="24"/>
              </w:rPr>
              <w:t>1. Журналистика «сиюминутности».</w:t>
            </w:r>
          </w:p>
          <w:p w:rsidR="00B56952" w:rsidRDefault="00FC57D6">
            <w:pPr>
              <w:spacing w:after="0" w:line="240" w:lineRule="auto"/>
              <w:jc w:val="both"/>
              <w:rPr>
                <w:sz w:val="24"/>
                <w:szCs w:val="24"/>
              </w:rPr>
            </w:pPr>
            <w:r>
              <w:rPr>
                <w:rFonts w:ascii="Times New Roman" w:hAnsi="Times New Roman" w:cs="Times New Roman"/>
                <w:color w:val="000000"/>
                <w:sz w:val="24"/>
                <w:szCs w:val="24"/>
              </w:rPr>
              <w:t>2. Онлайновая журналистика.</w:t>
            </w:r>
          </w:p>
        </w:tc>
      </w:tr>
      <w:tr w:rsidR="00B56952">
        <w:trPr>
          <w:trHeight w:hRule="exact" w:val="14"/>
        </w:trPr>
        <w:tc>
          <w:tcPr>
            <w:tcW w:w="9640" w:type="dxa"/>
          </w:tcPr>
          <w:p w:rsidR="00B56952" w:rsidRDefault="00B56952"/>
        </w:tc>
      </w:tr>
      <w:tr w:rsidR="00B56952">
        <w:trPr>
          <w:trHeight w:hRule="exact" w:val="304"/>
        </w:trPr>
        <w:tc>
          <w:tcPr>
            <w:tcW w:w="9654" w:type="dxa"/>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b/>
                <w:color w:val="000000"/>
                <w:sz w:val="24"/>
                <w:szCs w:val="24"/>
              </w:rPr>
              <w:t>Особенности творческой личности</w:t>
            </w:r>
          </w:p>
        </w:tc>
      </w:tr>
      <w:tr w:rsidR="00B56952">
        <w:trPr>
          <w:trHeight w:hRule="exact" w:val="1637"/>
        </w:trPr>
        <w:tc>
          <w:tcPr>
            <w:tcW w:w="9654" w:type="dxa"/>
            <w:shd w:val="clear" w:color="000000" w:fill="FFFFFF"/>
            <w:tcMar>
              <w:left w:w="34" w:type="dxa"/>
              <w:right w:w="34" w:type="dxa"/>
            </w:tcMar>
          </w:tcPr>
          <w:p w:rsidR="00B56952" w:rsidRDefault="00FC57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56952" w:rsidRDefault="00FC57D6">
            <w:pPr>
              <w:spacing w:after="0" w:line="240" w:lineRule="auto"/>
              <w:jc w:val="both"/>
              <w:rPr>
                <w:sz w:val="24"/>
                <w:szCs w:val="24"/>
              </w:rPr>
            </w:pPr>
            <w:r>
              <w:rPr>
                <w:rFonts w:ascii="Times New Roman" w:hAnsi="Times New Roman" w:cs="Times New Roman"/>
                <w:color w:val="000000"/>
                <w:sz w:val="24"/>
                <w:szCs w:val="24"/>
              </w:rPr>
              <w:t>1. Понятие творчества.</w:t>
            </w:r>
          </w:p>
          <w:p w:rsidR="00B56952" w:rsidRDefault="00FC57D6">
            <w:pPr>
              <w:spacing w:after="0" w:line="240" w:lineRule="auto"/>
              <w:jc w:val="both"/>
              <w:rPr>
                <w:sz w:val="24"/>
                <w:szCs w:val="24"/>
              </w:rPr>
            </w:pPr>
            <w:r>
              <w:rPr>
                <w:rFonts w:ascii="Times New Roman" w:hAnsi="Times New Roman" w:cs="Times New Roman"/>
                <w:color w:val="000000"/>
                <w:sz w:val="24"/>
                <w:szCs w:val="24"/>
              </w:rPr>
              <w:t>2. Творческий процесс и его этапы.</w:t>
            </w:r>
          </w:p>
          <w:p w:rsidR="00B56952" w:rsidRDefault="00FC57D6">
            <w:pPr>
              <w:spacing w:after="0" w:line="240" w:lineRule="auto"/>
              <w:jc w:val="both"/>
              <w:rPr>
                <w:sz w:val="24"/>
                <w:szCs w:val="24"/>
              </w:rPr>
            </w:pPr>
            <w:r>
              <w:rPr>
                <w:rFonts w:ascii="Times New Roman" w:hAnsi="Times New Roman" w:cs="Times New Roman"/>
                <w:color w:val="000000"/>
                <w:sz w:val="24"/>
                <w:szCs w:val="24"/>
              </w:rPr>
              <w:t>3. Творческая личность и ее качества.</w:t>
            </w:r>
          </w:p>
          <w:p w:rsidR="00B56952" w:rsidRDefault="00FC57D6">
            <w:pPr>
              <w:spacing w:after="0" w:line="240" w:lineRule="auto"/>
              <w:jc w:val="both"/>
              <w:rPr>
                <w:sz w:val="24"/>
                <w:szCs w:val="24"/>
              </w:rPr>
            </w:pPr>
            <w:r>
              <w:rPr>
                <w:rFonts w:ascii="Times New Roman" w:hAnsi="Times New Roman" w:cs="Times New Roman"/>
                <w:color w:val="000000"/>
                <w:sz w:val="24"/>
                <w:szCs w:val="24"/>
              </w:rPr>
              <w:t>4. Творческий процесс в журналистике.</w:t>
            </w:r>
          </w:p>
          <w:p w:rsidR="00B56952" w:rsidRDefault="00FC57D6">
            <w:pPr>
              <w:spacing w:after="0" w:line="240" w:lineRule="auto"/>
              <w:jc w:val="both"/>
              <w:rPr>
                <w:sz w:val="24"/>
                <w:szCs w:val="24"/>
              </w:rPr>
            </w:pPr>
            <w:r>
              <w:rPr>
                <w:rFonts w:ascii="Times New Roman" w:hAnsi="Times New Roman" w:cs="Times New Roman"/>
                <w:color w:val="000000"/>
                <w:sz w:val="24"/>
                <w:szCs w:val="24"/>
              </w:rPr>
              <w:t>5. Творческая личность журналиста.</w:t>
            </w:r>
          </w:p>
        </w:tc>
      </w:tr>
      <w:tr w:rsidR="00B56952">
        <w:trPr>
          <w:trHeight w:hRule="exact" w:val="14"/>
        </w:trPr>
        <w:tc>
          <w:tcPr>
            <w:tcW w:w="9640" w:type="dxa"/>
          </w:tcPr>
          <w:p w:rsidR="00B56952" w:rsidRDefault="00B56952"/>
        </w:tc>
      </w:tr>
      <w:tr w:rsidR="00B56952">
        <w:trPr>
          <w:trHeight w:hRule="exact" w:val="304"/>
        </w:trPr>
        <w:tc>
          <w:tcPr>
            <w:tcW w:w="9654" w:type="dxa"/>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b/>
                <w:color w:val="000000"/>
                <w:sz w:val="24"/>
                <w:szCs w:val="24"/>
              </w:rPr>
              <w:t>Возникновение замысла журналистского произведения</w:t>
            </w:r>
          </w:p>
        </w:tc>
      </w:tr>
      <w:tr w:rsidR="00B56952">
        <w:trPr>
          <w:trHeight w:hRule="exact" w:val="1096"/>
        </w:trPr>
        <w:tc>
          <w:tcPr>
            <w:tcW w:w="9654" w:type="dxa"/>
            <w:shd w:val="clear" w:color="000000" w:fill="FFFFFF"/>
            <w:tcMar>
              <w:left w:w="34" w:type="dxa"/>
              <w:right w:w="34" w:type="dxa"/>
            </w:tcMar>
          </w:tcPr>
          <w:p w:rsidR="00B56952" w:rsidRDefault="00FC57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56952" w:rsidRDefault="00FC57D6">
            <w:pPr>
              <w:spacing w:after="0" w:line="240" w:lineRule="auto"/>
              <w:jc w:val="both"/>
              <w:rPr>
                <w:sz w:val="24"/>
                <w:szCs w:val="24"/>
              </w:rPr>
            </w:pPr>
            <w:r>
              <w:rPr>
                <w:rFonts w:ascii="Times New Roman" w:hAnsi="Times New Roman" w:cs="Times New Roman"/>
                <w:color w:val="000000"/>
                <w:sz w:val="24"/>
                <w:szCs w:val="24"/>
              </w:rPr>
              <w:t>1. Выбор темы.</w:t>
            </w:r>
          </w:p>
          <w:p w:rsidR="00B56952" w:rsidRDefault="00FC57D6">
            <w:pPr>
              <w:spacing w:after="0" w:line="240" w:lineRule="auto"/>
              <w:jc w:val="both"/>
              <w:rPr>
                <w:sz w:val="24"/>
                <w:szCs w:val="24"/>
              </w:rPr>
            </w:pPr>
            <w:r>
              <w:rPr>
                <w:rFonts w:ascii="Times New Roman" w:hAnsi="Times New Roman" w:cs="Times New Roman"/>
                <w:color w:val="000000"/>
                <w:sz w:val="24"/>
                <w:szCs w:val="24"/>
              </w:rPr>
              <w:t>2. Создание журналистского произведения.</w:t>
            </w:r>
          </w:p>
          <w:p w:rsidR="00B56952" w:rsidRDefault="00FC57D6">
            <w:pPr>
              <w:spacing w:after="0" w:line="240" w:lineRule="auto"/>
              <w:jc w:val="both"/>
              <w:rPr>
                <w:sz w:val="24"/>
                <w:szCs w:val="24"/>
              </w:rPr>
            </w:pPr>
            <w:r>
              <w:rPr>
                <w:rFonts w:ascii="Times New Roman" w:hAnsi="Times New Roman" w:cs="Times New Roman"/>
                <w:color w:val="000000"/>
                <w:sz w:val="24"/>
                <w:szCs w:val="24"/>
              </w:rPr>
              <w:t>3. Журналистское произведение: элементы содержания.</w:t>
            </w:r>
          </w:p>
        </w:tc>
      </w:tr>
      <w:tr w:rsidR="00B56952">
        <w:trPr>
          <w:trHeight w:hRule="exact" w:val="14"/>
        </w:trPr>
        <w:tc>
          <w:tcPr>
            <w:tcW w:w="9640" w:type="dxa"/>
          </w:tcPr>
          <w:p w:rsidR="00B56952" w:rsidRDefault="00B56952"/>
        </w:tc>
      </w:tr>
      <w:tr w:rsidR="00B56952">
        <w:trPr>
          <w:trHeight w:hRule="exact" w:val="304"/>
        </w:trPr>
        <w:tc>
          <w:tcPr>
            <w:tcW w:w="9654" w:type="dxa"/>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b/>
                <w:color w:val="000000"/>
                <w:sz w:val="24"/>
                <w:szCs w:val="24"/>
              </w:rPr>
              <w:t>Воображение в журналистском творчестве</w:t>
            </w:r>
          </w:p>
        </w:tc>
      </w:tr>
      <w:tr w:rsidR="00B56952">
        <w:trPr>
          <w:trHeight w:hRule="exact" w:val="1096"/>
        </w:trPr>
        <w:tc>
          <w:tcPr>
            <w:tcW w:w="9654" w:type="dxa"/>
            <w:shd w:val="clear" w:color="000000" w:fill="FFFFFF"/>
            <w:tcMar>
              <w:left w:w="34" w:type="dxa"/>
              <w:right w:w="34" w:type="dxa"/>
            </w:tcMar>
          </w:tcPr>
          <w:p w:rsidR="00B56952" w:rsidRDefault="00FC57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56952" w:rsidRDefault="00FC57D6">
            <w:pPr>
              <w:spacing w:after="0" w:line="240" w:lineRule="auto"/>
              <w:jc w:val="both"/>
              <w:rPr>
                <w:sz w:val="24"/>
                <w:szCs w:val="24"/>
              </w:rPr>
            </w:pPr>
            <w:r>
              <w:rPr>
                <w:rFonts w:ascii="Times New Roman" w:hAnsi="Times New Roman" w:cs="Times New Roman"/>
                <w:color w:val="000000"/>
                <w:sz w:val="24"/>
                <w:szCs w:val="24"/>
              </w:rPr>
              <w:t>1. Фантазия, воображение в творчестве журналиста.</w:t>
            </w:r>
          </w:p>
          <w:p w:rsidR="00B56952" w:rsidRDefault="00FC57D6">
            <w:pPr>
              <w:spacing w:after="0" w:line="240" w:lineRule="auto"/>
              <w:jc w:val="both"/>
              <w:rPr>
                <w:sz w:val="24"/>
                <w:szCs w:val="24"/>
              </w:rPr>
            </w:pPr>
            <w:r>
              <w:rPr>
                <w:rFonts w:ascii="Times New Roman" w:hAnsi="Times New Roman" w:cs="Times New Roman"/>
                <w:color w:val="000000"/>
                <w:sz w:val="24"/>
                <w:szCs w:val="24"/>
              </w:rPr>
              <w:t>2. Отражение в творчестве журналиста.</w:t>
            </w:r>
          </w:p>
          <w:p w:rsidR="00B56952" w:rsidRDefault="00FC57D6">
            <w:pPr>
              <w:spacing w:after="0" w:line="240" w:lineRule="auto"/>
              <w:jc w:val="both"/>
              <w:rPr>
                <w:sz w:val="24"/>
                <w:szCs w:val="24"/>
              </w:rPr>
            </w:pPr>
            <w:r>
              <w:rPr>
                <w:rFonts w:ascii="Times New Roman" w:hAnsi="Times New Roman" w:cs="Times New Roman"/>
                <w:color w:val="000000"/>
                <w:sz w:val="24"/>
                <w:szCs w:val="24"/>
              </w:rPr>
              <w:t>3. Роль воображения в журналистском творчестве.</w:t>
            </w:r>
          </w:p>
        </w:tc>
      </w:tr>
      <w:tr w:rsidR="00B56952">
        <w:trPr>
          <w:trHeight w:hRule="exact" w:val="14"/>
        </w:trPr>
        <w:tc>
          <w:tcPr>
            <w:tcW w:w="9640" w:type="dxa"/>
          </w:tcPr>
          <w:p w:rsidR="00B56952" w:rsidRDefault="00B56952"/>
        </w:tc>
      </w:tr>
      <w:tr w:rsidR="00B56952">
        <w:trPr>
          <w:trHeight w:hRule="exact" w:val="304"/>
        </w:trPr>
        <w:tc>
          <w:tcPr>
            <w:tcW w:w="9654" w:type="dxa"/>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b/>
                <w:color w:val="000000"/>
                <w:sz w:val="24"/>
                <w:szCs w:val="24"/>
              </w:rPr>
              <w:t>Природа и назначение факта в журналистском произведении</w:t>
            </w:r>
          </w:p>
        </w:tc>
      </w:tr>
      <w:tr w:rsidR="00B56952">
        <w:trPr>
          <w:trHeight w:hRule="exact" w:val="1366"/>
        </w:trPr>
        <w:tc>
          <w:tcPr>
            <w:tcW w:w="9654" w:type="dxa"/>
            <w:shd w:val="clear" w:color="000000" w:fill="FFFFFF"/>
            <w:tcMar>
              <w:left w:w="34" w:type="dxa"/>
              <w:right w:w="34" w:type="dxa"/>
            </w:tcMar>
          </w:tcPr>
          <w:p w:rsidR="00B56952" w:rsidRDefault="00FC57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56952" w:rsidRDefault="00FC57D6">
            <w:pPr>
              <w:spacing w:after="0" w:line="240" w:lineRule="auto"/>
              <w:jc w:val="both"/>
              <w:rPr>
                <w:sz w:val="24"/>
                <w:szCs w:val="24"/>
              </w:rPr>
            </w:pPr>
            <w:r>
              <w:rPr>
                <w:rFonts w:ascii="Times New Roman" w:hAnsi="Times New Roman" w:cs="Times New Roman"/>
                <w:color w:val="000000"/>
                <w:sz w:val="24"/>
                <w:szCs w:val="24"/>
              </w:rPr>
              <w:t>1. Природа и назначение факта в журналистском произведении.</w:t>
            </w:r>
          </w:p>
          <w:p w:rsidR="00B56952" w:rsidRDefault="00FC57D6">
            <w:pPr>
              <w:spacing w:after="0" w:line="240" w:lineRule="auto"/>
              <w:jc w:val="both"/>
              <w:rPr>
                <w:sz w:val="24"/>
                <w:szCs w:val="24"/>
              </w:rPr>
            </w:pPr>
            <w:r>
              <w:rPr>
                <w:rFonts w:ascii="Times New Roman" w:hAnsi="Times New Roman" w:cs="Times New Roman"/>
                <w:color w:val="000000"/>
                <w:sz w:val="24"/>
                <w:szCs w:val="24"/>
              </w:rPr>
              <w:t>2. Место факта в информационных жанрах.</w:t>
            </w:r>
          </w:p>
          <w:p w:rsidR="00B56952" w:rsidRDefault="00FC57D6">
            <w:pPr>
              <w:spacing w:after="0" w:line="240" w:lineRule="auto"/>
              <w:jc w:val="both"/>
              <w:rPr>
                <w:sz w:val="24"/>
                <w:szCs w:val="24"/>
              </w:rPr>
            </w:pPr>
            <w:r>
              <w:rPr>
                <w:rFonts w:ascii="Times New Roman" w:hAnsi="Times New Roman" w:cs="Times New Roman"/>
                <w:color w:val="000000"/>
                <w:sz w:val="24"/>
                <w:szCs w:val="24"/>
              </w:rPr>
              <w:t>3. Развертывание фактов в аналитических произведениях.</w:t>
            </w:r>
          </w:p>
          <w:p w:rsidR="00B56952" w:rsidRDefault="00FC57D6">
            <w:pPr>
              <w:spacing w:after="0" w:line="240" w:lineRule="auto"/>
              <w:jc w:val="both"/>
              <w:rPr>
                <w:sz w:val="24"/>
                <w:szCs w:val="24"/>
              </w:rPr>
            </w:pPr>
            <w:r>
              <w:rPr>
                <w:rFonts w:ascii="Times New Roman" w:hAnsi="Times New Roman" w:cs="Times New Roman"/>
                <w:color w:val="000000"/>
                <w:sz w:val="24"/>
                <w:szCs w:val="24"/>
              </w:rPr>
              <w:t>4. От факта к документальному образу в художественно-публицистических жанрах</w:t>
            </w:r>
          </w:p>
        </w:tc>
      </w:tr>
      <w:tr w:rsidR="00B56952">
        <w:trPr>
          <w:trHeight w:hRule="exact" w:val="14"/>
        </w:trPr>
        <w:tc>
          <w:tcPr>
            <w:tcW w:w="9640" w:type="dxa"/>
          </w:tcPr>
          <w:p w:rsidR="00B56952" w:rsidRDefault="00B56952"/>
        </w:tc>
      </w:tr>
      <w:tr w:rsidR="00B56952">
        <w:trPr>
          <w:trHeight w:hRule="exact" w:val="304"/>
        </w:trPr>
        <w:tc>
          <w:tcPr>
            <w:tcW w:w="9654" w:type="dxa"/>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b/>
                <w:color w:val="000000"/>
                <w:sz w:val="24"/>
                <w:szCs w:val="24"/>
              </w:rPr>
              <w:t>Способы журналистского познания действительности</w:t>
            </w:r>
          </w:p>
        </w:tc>
      </w:tr>
      <w:tr w:rsidR="00B56952">
        <w:trPr>
          <w:trHeight w:hRule="exact" w:val="1366"/>
        </w:trPr>
        <w:tc>
          <w:tcPr>
            <w:tcW w:w="9654" w:type="dxa"/>
            <w:shd w:val="clear" w:color="000000" w:fill="FFFFFF"/>
            <w:tcMar>
              <w:left w:w="34" w:type="dxa"/>
              <w:right w:w="34" w:type="dxa"/>
            </w:tcMar>
          </w:tcPr>
          <w:p w:rsidR="00B56952" w:rsidRDefault="00FC57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56952" w:rsidRDefault="00FC57D6">
            <w:pPr>
              <w:spacing w:after="0" w:line="240" w:lineRule="auto"/>
              <w:jc w:val="both"/>
              <w:rPr>
                <w:sz w:val="24"/>
                <w:szCs w:val="24"/>
              </w:rPr>
            </w:pPr>
            <w:r>
              <w:rPr>
                <w:rFonts w:ascii="Times New Roman" w:hAnsi="Times New Roman" w:cs="Times New Roman"/>
                <w:color w:val="000000"/>
                <w:sz w:val="24"/>
                <w:szCs w:val="24"/>
              </w:rPr>
              <w:t>1. Основные вехи и направления в изучении творчества.</w:t>
            </w:r>
          </w:p>
          <w:p w:rsidR="00B56952" w:rsidRDefault="00FC57D6">
            <w:pPr>
              <w:spacing w:after="0" w:line="240" w:lineRule="auto"/>
              <w:jc w:val="both"/>
              <w:rPr>
                <w:sz w:val="24"/>
                <w:szCs w:val="24"/>
              </w:rPr>
            </w:pPr>
            <w:r>
              <w:rPr>
                <w:rFonts w:ascii="Times New Roman" w:hAnsi="Times New Roman" w:cs="Times New Roman"/>
                <w:color w:val="000000"/>
                <w:sz w:val="24"/>
                <w:szCs w:val="24"/>
              </w:rPr>
              <w:t>2. Способы журналистского познания действительности.</w:t>
            </w:r>
          </w:p>
          <w:p w:rsidR="00B56952" w:rsidRDefault="00FC57D6">
            <w:pPr>
              <w:spacing w:after="0" w:line="240" w:lineRule="auto"/>
              <w:jc w:val="both"/>
              <w:rPr>
                <w:sz w:val="24"/>
                <w:szCs w:val="24"/>
              </w:rPr>
            </w:pPr>
            <w:r>
              <w:rPr>
                <w:rFonts w:ascii="Times New Roman" w:hAnsi="Times New Roman" w:cs="Times New Roman"/>
                <w:color w:val="000000"/>
                <w:sz w:val="24"/>
                <w:szCs w:val="24"/>
              </w:rPr>
              <w:t>3. Воображение в журналистском творчестве.</w:t>
            </w:r>
          </w:p>
          <w:p w:rsidR="00B56952" w:rsidRDefault="00FC57D6">
            <w:pPr>
              <w:spacing w:after="0" w:line="240" w:lineRule="auto"/>
              <w:jc w:val="both"/>
              <w:rPr>
                <w:sz w:val="24"/>
                <w:szCs w:val="24"/>
              </w:rPr>
            </w:pPr>
            <w:r>
              <w:rPr>
                <w:rFonts w:ascii="Times New Roman" w:hAnsi="Times New Roman" w:cs="Times New Roman"/>
                <w:color w:val="000000"/>
                <w:sz w:val="24"/>
                <w:szCs w:val="24"/>
              </w:rPr>
              <w:t>4. Индивидуальные характеристики творческой личности.</w:t>
            </w:r>
          </w:p>
        </w:tc>
      </w:tr>
      <w:tr w:rsidR="00B56952">
        <w:trPr>
          <w:trHeight w:hRule="exact" w:val="14"/>
        </w:trPr>
        <w:tc>
          <w:tcPr>
            <w:tcW w:w="9640" w:type="dxa"/>
          </w:tcPr>
          <w:p w:rsidR="00B56952" w:rsidRDefault="00B56952"/>
        </w:tc>
      </w:tr>
      <w:tr w:rsidR="00B56952">
        <w:trPr>
          <w:trHeight w:hRule="exact" w:val="304"/>
        </w:trPr>
        <w:tc>
          <w:tcPr>
            <w:tcW w:w="9654" w:type="dxa"/>
            <w:shd w:val="clear" w:color="000000" w:fill="FFFFFF"/>
            <w:tcMar>
              <w:left w:w="34" w:type="dxa"/>
              <w:right w:w="34" w:type="dxa"/>
            </w:tcMar>
          </w:tcPr>
          <w:p w:rsidR="00B56952" w:rsidRDefault="00FC57D6">
            <w:pPr>
              <w:spacing w:after="0" w:line="240" w:lineRule="auto"/>
              <w:jc w:val="center"/>
              <w:rPr>
                <w:sz w:val="24"/>
                <w:szCs w:val="24"/>
              </w:rPr>
            </w:pPr>
            <w:r>
              <w:rPr>
                <w:rFonts w:ascii="Times New Roman" w:hAnsi="Times New Roman" w:cs="Times New Roman"/>
                <w:b/>
                <w:color w:val="000000"/>
                <w:sz w:val="24"/>
                <w:szCs w:val="24"/>
              </w:rPr>
              <w:t>Творческое сотрудничество и соперничество журналистов</w:t>
            </w:r>
          </w:p>
        </w:tc>
      </w:tr>
      <w:tr w:rsidR="00B56952">
        <w:trPr>
          <w:trHeight w:hRule="exact" w:val="1096"/>
        </w:trPr>
        <w:tc>
          <w:tcPr>
            <w:tcW w:w="9654" w:type="dxa"/>
            <w:shd w:val="clear" w:color="000000" w:fill="FFFFFF"/>
            <w:tcMar>
              <w:left w:w="34" w:type="dxa"/>
              <w:right w:w="34" w:type="dxa"/>
            </w:tcMar>
          </w:tcPr>
          <w:p w:rsidR="00B56952" w:rsidRDefault="00FC57D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56952" w:rsidRDefault="00FC57D6">
            <w:pPr>
              <w:spacing w:after="0" w:line="240" w:lineRule="auto"/>
              <w:jc w:val="both"/>
              <w:rPr>
                <w:sz w:val="24"/>
                <w:szCs w:val="24"/>
              </w:rPr>
            </w:pPr>
            <w:r>
              <w:rPr>
                <w:rFonts w:ascii="Times New Roman" w:hAnsi="Times New Roman" w:cs="Times New Roman"/>
                <w:color w:val="000000"/>
                <w:sz w:val="24"/>
                <w:szCs w:val="24"/>
              </w:rPr>
              <w:t>1. Новичок в редакции: сложности адаптационного периода.</w:t>
            </w:r>
          </w:p>
          <w:p w:rsidR="00B56952" w:rsidRDefault="00FC57D6">
            <w:pPr>
              <w:spacing w:after="0" w:line="240" w:lineRule="auto"/>
              <w:jc w:val="both"/>
              <w:rPr>
                <w:sz w:val="24"/>
                <w:szCs w:val="24"/>
              </w:rPr>
            </w:pPr>
            <w:r>
              <w:rPr>
                <w:rFonts w:ascii="Times New Roman" w:hAnsi="Times New Roman" w:cs="Times New Roman"/>
                <w:color w:val="000000"/>
                <w:sz w:val="24"/>
                <w:szCs w:val="24"/>
              </w:rPr>
              <w:t>2. В чем суть журналистской специализации?</w:t>
            </w:r>
          </w:p>
          <w:p w:rsidR="00B56952" w:rsidRDefault="00FC57D6">
            <w:pPr>
              <w:spacing w:after="0" w:line="240" w:lineRule="auto"/>
              <w:jc w:val="both"/>
              <w:rPr>
                <w:sz w:val="24"/>
                <w:szCs w:val="24"/>
              </w:rPr>
            </w:pPr>
            <w:r>
              <w:rPr>
                <w:rFonts w:ascii="Times New Roman" w:hAnsi="Times New Roman" w:cs="Times New Roman"/>
                <w:color w:val="000000"/>
                <w:sz w:val="24"/>
                <w:szCs w:val="24"/>
              </w:rPr>
              <w:t>3. Творческое сотрудничество и соперничество журналистов.</w:t>
            </w:r>
          </w:p>
        </w:tc>
      </w:tr>
    </w:tbl>
    <w:p w:rsidR="00B56952" w:rsidRDefault="00FC57D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56952">
        <w:trPr>
          <w:trHeight w:hRule="exact" w:val="855"/>
        </w:trPr>
        <w:tc>
          <w:tcPr>
            <w:tcW w:w="9654" w:type="dxa"/>
            <w:gridSpan w:val="2"/>
            <w:shd w:val="clear" w:color="000000" w:fill="FFFFFF"/>
            <w:tcMar>
              <w:left w:w="34" w:type="dxa"/>
              <w:right w:w="34" w:type="dxa"/>
            </w:tcMar>
          </w:tcPr>
          <w:p w:rsidR="00B56952" w:rsidRDefault="00B56952">
            <w:pPr>
              <w:spacing w:after="0" w:line="240" w:lineRule="auto"/>
              <w:rPr>
                <w:sz w:val="24"/>
                <w:szCs w:val="24"/>
              </w:rPr>
            </w:pPr>
          </w:p>
          <w:p w:rsidR="00B56952" w:rsidRDefault="00FC57D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56952">
        <w:trPr>
          <w:trHeight w:hRule="exact" w:val="4912"/>
        </w:trPr>
        <w:tc>
          <w:tcPr>
            <w:tcW w:w="9654" w:type="dxa"/>
            <w:gridSpan w:val="2"/>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журналистской работы» / Попова О.В.. – Омск: Изд-во Омской гуманитарной академии, 2022.</w:t>
            </w:r>
          </w:p>
          <w:p w:rsidR="00B56952" w:rsidRDefault="00FC57D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56952" w:rsidRDefault="00FC57D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56952" w:rsidRDefault="00FC57D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56952">
        <w:trPr>
          <w:trHeight w:hRule="exact" w:val="138"/>
        </w:trPr>
        <w:tc>
          <w:tcPr>
            <w:tcW w:w="285" w:type="dxa"/>
          </w:tcPr>
          <w:p w:rsidR="00B56952" w:rsidRDefault="00B56952"/>
        </w:tc>
        <w:tc>
          <w:tcPr>
            <w:tcW w:w="9356" w:type="dxa"/>
          </w:tcPr>
          <w:p w:rsidR="00B56952" w:rsidRDefault="00B56952"/>
        </w:tc>
      </w:tr>
      <w:tr w:rsidR="00B56952">
        <w:trPr>
          <w:trHeight w:hRule="exact" w:val="855"/>
        </w:trPr>
        <w:tc>
          <w:tcPr>
            <w:tcW w:w="9654" w:type="dxa"/>
            <w:gridSpan w:val="2"/>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56952" w:rsidRDefault="00FC57D6">
            <w:pPr>
              <w:spacing w:after="0" w:line="240" w:lineRule="auto"/>
              <w:rPr>
                <w:sz w:val="24"/>
                <w:szCs w:val="24"/>
              </w:rPr>
            </w:pPr>
            <w:r>
              <w:rPr>
                <w:rFonts w:ascii="Times New Roman" w:hAnsi="Times New Roman" w:cs="Times New Roman"/>
                <w:b/>
                <w:color w:val="000000"/>
                <w:sz w:val="24"/>
                <w:szCs w:val="24"/>
              </w:rPr>
              <w:t>Основная:</w:t>
            </w:r>
          </w:p>
        </w:tc>
      </w:tr>
      <w:tr w:rsidR="00B56952">
        <w:trPr>
          <w:trHeight w:hRule="exact" w:val="555"/>
        </w:trPr>
        <w:tc>
          <w:tcPr>
            <w:tcW w:w="9654" w:type="dxa"/>
            <w:gridSpan w:val="2"/>
            <w:shd w:val="clear" w:color="000000" w:fill="FFFFFF"/>
            <w:tcMar>
              <w:left w:w="34" w:type="dxa"/>
              <w:right w:w="34" w:type="dxa"/>
            </w:tcMar>
          </w:tcPr>
          <w:p w:rsidR="00B56952" w:rsidRDefault="00FC57D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Ильченко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978-5-9916-8263-3.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33869">
                <w:rPr>
                  <w:rStyle w:val="a3"/>
                </w:rPr>
                <w:t>https://urait.ru/bcode/433814</w:t>
              </w:r>
            </w:hyperlink>
            <w:r>
              <w:t xml:space="preserve"> </w:t>
            </w:r>
          </w:p>
        </w:tc>
      </w:tr>
      <w:tr w:rsidR="00B56952">
        <w:trPr>
          <w:trHeight w:hRule="exact" w:val="826"/>
        </w:trPr>
        <w:tc>
          <w:tcPr>
            <w:tcW w:w="9654" w:type="dxa"/>
            <w:gridSpan w:val="2"/>
            <w:shd w:val="clear" w:color="000000" w:fill="FFFFFF"/>
            <w:tcMar>
              <w:left w:w="34" w:type="dxa"/>
              <w:right w:w="34" w:type="dxa"/>
            </w:tcMar>
          </w:tcPr>
          <w:p w:rsidR="00B56952" w:rsidRDefault="00FC57D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Коханова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Калмыков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978-5-534-06817-7.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33869">
                <w:rPr>
                  <w:rStyle w:val="a3"/>
                </w:rPr>
                <w:t>https://urait.ru/bcode/433185</w:t>
              </w:r>
            </w:hyperlink>
            <w:r>
              <w:t xml:space="preserve"> </w:t>
            </w:r>
          </w:p>
        </w:tc>
      </w:tr>
      <w:tr w:rsidR="00B56952">
        <w:trPr>
          <w:trHeight w:hRule="exact" w:val="277"/>
        </w:trPr>
        <w:tc>
          <w:tcPr>
            <w:tcW w:w="285" w:type="dxa"/>
          </w:tcPr>
          <w:p w:rsidR="00B56952" w:rsidRDefault="00B56952"/>
        </w:tc>
        <w:tc>
          <w:tcPr>
            <w:tcW w:w="9370" w:type="dxa"/>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i/>
                <w:color w:val="000000"/>
                <w:sz w:val="24"/>
                <w:szCs w:val="24"/>
              </w:rPr>
              <w:t>Дополнительная:</w:t>
            </w:r>
          </w:p>
        </w:tc>
      </w:tr>
      <w:tr w:rsidR="00B56952">
        <w:trPr>
          <w:trHeight w:hRule="exact" w:val="26"/>
        </w:trPr>
        <w:tc>
          <w:tcPr>
            <w:tcW w:w="9654" w:type="dxa"/>
            <w:gridSpan w:val="2"/>
            <w:vMerge w:val="restart"/>
            <w:shd w:val="clear" w:color="000000" w:fill="FFFFFF"/>
            <w:tcMar>
              <w:left w:w="34" w:type="dxa"/>
              <w:right w:w="34" w:type="dxa"/>
            </w:tcMar>
          </w:tcPr>
          <w:p w:rsidR="00B56952" w:rsidRDefault="00FC57D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Свитич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33869">
                <w:rPr>
                  <w:rStyle w:val="a3"/>
                </w:rPr>
                <w:t>https://urait.ru/bcode/434260</w:t>
              </w:r>
            </w:hyperlink>
            <w:r>
              <w:t xml:space="preserve"> </w:t>
            </w:r>
          </w:p>
        </w:tc>
      </w:tr>
      <w:tr w:rsidR="00B56952">
        <w:trPr>
          <w:trHeight w:hRule="exact" w:val="799"/>
        </w:trPr>
        <w:tc>
          <w:tcPr>
            <w:tcW w:w="9654" w:type="dxa"/>
            <w:gridSpan w:val="2"/>
            <w:vMerge/>
            <w:shd w:val="clear" w:color="000000" w:fill="FFFFFF"/>
            <w:tcMar>
              <w:left w:w="34" w:type="dxa"/>
              <w:right w:w="34" w:type="dxa"/>
            </w:tcMar>
          </w:tcPr>
          <w:p w:rsidR="00B56952" w:rsidRDefault="00B56952"/>
        </w:tc>
      </w:tr>
      <w:tr w:rsidR="00B56952">
        <w:trPr>
          <w:trHeight w:hRule="exact" w:val="555"/>
        </w:trPr>
        <w:tc>
          <w:tcPr>
            <w:tcW w:w="9654" w:type="dxa"/>
            <w:gridSpan w:val="2"/>
            <w:shd w:val="clear" w:color="000000" w:fill="FFFFFF"/>
            <w:tcMar>
              <w:left w:w="34" w:type="dxa"/>
              <w:right w:w="34" w:type="dxa"/>
            </w:tcMar>
          </w:tcPr>
          <w:p w:rsidR="00B56952" w:rsidRDefault="00FC57D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Ахмадулин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33869">
                <w:rPr>
                  <w:rStyle w:val="a3"/>
                </w:rPr>
                <w:t>https://urait.ru/bcode/414295</w:t>
              </w:r>
            </w:hyperlink>
            <w:r>
              <w:t xml:space="preserve"> </w:t>
            </w:r>
          </w:p>
        </w:tc>
      </w:tr>
      <w:tr w:rsidR="00B56952">
        <w:trPr>
          <w:trHeight w:hRule="exact" w:val="585"/>
        </w:trPr>
        <w:tc>
          <w:tcPr>
            <w:tcW w:w="9654" w:type="dxa"/>
            <w:gridSpan w:val="2"/>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56952">
        <w:trPr>
          <w:trHeight w:hRule="exact" w:val="5002"/>
        </w:trPr>
        <w:tc>
          <w:tcPr>
            <w:tcW w:w="9654" w:type="dxa"/>
            <w:gridSpan w:val="2"/>
            <w:shd w:val="clear" w:color="000000" w:fill="FFFFFF"/>
            <w:tcMar>
              <w:left w:w="34" w:type="dxa"/>
              <w:right w:w="34" w:type="dxa"/>
            </w:tcMar>
          </w:tcPr>
          <w:p w:rsidR="00B56952" w:rsidRDefault="00FC57D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33869">
                <w:rPr>
                  <w:rStyle w:val="a3"/>
                  <w:rFonts w:ascii="Times New Roman" w:hAnsi="Times New Roman" w:cs="Times New Roman"/>
                  <w:sz w:val="24"/>
                  <w:szCs w:val="24"/>
                </w:rPr>
                <w:t>http://www.iprbookshop.ru</w:t>
              </w:r>
            </w:hyperlink>
          </w:p>
          <w:p w:rsidR="00B56952" w:rsidRDefault="00FC57D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33869">
                <w:rPr>
                  <w:rStyle w:val="a3"/>
                  <w:rFonts w:ascii="Times New Roman" w:hAnsi="Times New Roman" w:cs="Times New Roman"/>
                  <w:sz w:val="24"/>
                  <w:szCs w:val="24"/>
                </w:rPr>
                <w:t>http://biblio-online.ru</w:t>
              </w:r>
            </w:hyperlink>
          </w:p>
          <w:p w:rsidR="00B56952" w:rsidRDefault="00FC57D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33869">
                <w:rPr>
                  <w:rStyle w:val="a3"/>
                  <w:rFonts w:ascii="Times New Roman" w:hAnsi="Times New Roman" w:cs="Times New Roman"/>
                  <w:sz w:val="24"/>
                  <w:szCs w:val="24"/>
                </w:rPr>
                <w:t>http://window.edu.ru/</w:t>
              </w:r>
            </w:hyperlink>
          </w:p>
          <w:p w:rsidR="00B56952" w:rsidRDefault="00FC57D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33869">
                <w:rPr>
                  <w:rStyle w:val="a3"/>
                  <w:rFonts w:ascii="Times New Roman" w:hAnsi="Times New Roman" w:cs="Times New Roman"/>
                  <w:sz w:val="24"/>
                  <w:szCs w:val="24"/>
                </w:rPr>
                <w:t>http://elibrary.ru</w:t>
              </w:r>
            </w:hyperlink>
          </w:p>
          <w:p w:rsidR="00B56952" w:rsidRDefault="00FC57D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33869">
                <w:rPr>
                  <w:rStyle w:val="a3"/>
                  <w:rFonts w:ascii="Times New Roman" w:hAnsi="Times New Roman" w:cs="Times New Roman"/>
                  <w:sz w:val="24"/>
                  <w:szCs w:val="24"/>
                </w:rPr>
                <w:t>http://www.sciencedirect.com</w:t>
              </w:r>
            </w:hyperlink>
          </w:p>
          <w:p w:rsidR="00B56952" w:rsidRDefault="00FC57D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56952" w:rsidRDefault="00FC57D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33869">
                <w:rPr>
                  <w:rStyle w:val="a3"/>
                  <w:rFonts w:ascii="Times New Roman" w:hAnsi="Times New Roman" w:cs="Times New Roman"/>
                  <w:sz w:val="24"/>
                  <w:szCs w:val="24"/>
                </w:rPr>
                <w:t>http://journals.cambridge.org</w:t>
              </w:r>
            </w:hyperlink>
          </w:p>
          <w:p w:rsidR="00B56952" w:rsidRDefault="00FC57D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33869">
                <w:rPr>
                  <w:rStyle w:val="a3"/>
                  <w:rFonts w:ascii="Times New Roman" w:hAnsi="Times New Roman" w:cs="Times New Roman"/>
                  <w:sz w:val="24"/>
                  <w:szCs w:val="24"/>
                </w:rPr>
                <w:t>http://www.oxfordjoumals.org</w:t>
              </w:r>
            </w:hyperlink>
          </w:p>
          <w:p w:rsidR="00B56952" w:rsidRDefault="00FC57D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33869">
                <w:rPr>
                  <w:rStyle w:val="a3"/>
                  <w:rFonts w:ascii="Times New Roman" w:hAnsi="Times New Roman" w:cs="Times New Roman"/>
                  <w:sz w:val="24"/>
                  <w:szCs w:val="24"/>
                </w:rPr>
                <w:t>http://dic.academic.ru/</w:t>
              </w:r>
            </w:hyperlink>
          </w:p>
          <w:p w:rsidR="00B56952" w:rsidRDefault="00FC57D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33869">
                <w:rPr>
                  <w:rStyle w:val="a3"/>
                  <w:rFonts w:ascii="Times New Roman" w:hAnsi="Times New Roman" w:cs="Times New Roman"/>
                  <w:sz w:val="24"/>
                  <w:szCs w:val="24"/>
                </w:rPr>
                <w:t>http://www.benran.ru</w:t>
              </w:r>
            </w:hyperlink>
          </w:p>
          <w:p w:rsidR="00B56952" w:rsidRDefault="00FC57D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33869">
                <w:rPr>
                  <w:rStyle w:val="a3"/>
                  <w:rFonts w:ascii="Times New Roman" w:hAnsi="Times New Roman" w:cs="Times New Roman"/>
                  <w:sz w:val="24"/>
                  <w:szCs w:val="24"/>
                </w:rPr>
                <w:t>http://www.gks.ru</w:t>
              </w:r>
            </w:hyperlink>
          </w:p>
          <w:p w:rsidR="00B56952" w:rsidRDefault="00FC57D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33869">
                <w:rPr>
                  <w:rStyle w:val="a3"/>
                  <w:rFonts w:ascii="Times New Roman" w:hAnsi="Times New Roman" w:cs="Times New Roman"/>
                  <w:sz w:val="24"/>
                  <w:szCs w:val="24"/>
                </w:rPr>
                <w:t>http://diss.rsl.ru</w:t>
              </w:r>
            </w:hyperlink>
          </w:p>
          <w:p w:rsidR="00B56952" w:rsidRDefault="00FC57D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33869">
                <w:rPr>
                  <w:rStyle w:val="a3"/>
                  <w:rFonts w:ascii="Times New Roman" w:hAnsi="Times New Roman" w:cs="Times New Roman"/>
                  <w:sz w:val="24"/>
                  <w:szCs w:val="24"/>
                </w:rPr>
                <w:t>http://ru.spinform.ru</w:t>
              </w:r>
            </w:hyperlink>
          </w:p>
          <w:p w:rsidR="00B56952" w:rsidRDefault="00FC57D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B56952" w:rsidRDefault="00FC57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6952">
        <w:trPr>
          <w:trHeight w:hRule="exact" w:val="4882"/>
        </w:trPr>
        <w:tc>
          <w:tcPr>
            <w:tcW w:w="9654" w:type="dxa"/>
            <w:shd w:val="clear" w:color="000000" w:fill="FFFFFF"/>
            <w:tcMar>
              <w:left w:w="34" w:type="dxa"/>
              <w:right w:w="34" w:type="dxa"/>
            </w:tcMar>
          </w:tcPr>
          <w:p w:rsidR="00B56952" w:rsidRDefault="00FC57D6">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56952" w:rsidRDefault="00FC57D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56952">
        <w:trPr>
          <w:trHeight w:hRule="exact" w:val="314"/>
        </w:trPr>
        <w:tc>
          <w:tcPr>
            <w:tcW w:w="9654" w:type="dxa"/>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56952">
        <w:trPr>
          <w:trHeight w:hRule="exact" w:val="10194"/>
        </w:trPr>
        <w:tc>
          <w:tcPr>
            <w:tcW w:w="9654" w:type="dxa"/>
            <w:shd w:val="clear" w:color="000000" w:fill="FFFFFF"/>
            <w:tcMar>
              <w:left w:w="34" w:type="dxa"/>
              <w:right w:w="34" w:type="dxa"/>
            </w:tcMar>
          </w:tcPr>
          <w:p w:rsidR="00B56952" w:rsidRDefault="00FC57D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56952" w:rsidRDefault="00FC57D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56952" w:rsidRDefault="00FC57D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56952" w:rsidRDefault="00FC57D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56952" w:rsidRDefault="00FC57D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56952" w:rsidRDefault="00FC57D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56952" w:rsidRDefault="00FC57D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56952" w:rsidRDefault="00FC57D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56952" w:rsidRDefault="00FC57D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B56952" w:rsidRDefault="00FC57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6952">
        <w:trPr>
          <w:trHeight w:hRule="exact" w:val="3621"/>
        </w:trPr>
        <w:tc>
          <w:tcPr>
            <w:tcW w:w="9654" w:type="dxa"/>
            <w:shd w:val="clear" w:color="000000" w:fill="FFFFFF"/>
            <w:tcMar>
              <w:left w:w="34" w:type="dxa"/>
              <w:right w:w="34" w:type="dxa"/>
            </w:tcMar>
          </w:tcPr>
          <w:p w:rsidR="00B56952" w:rsidRDefault="00FC57D6">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B56952" w:rsidRDefault="00FC57D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56952" w:rsidRDefault="00FC57D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56952">
        <w:trPr>
          <w:trHeight w:hRule="exact" w:val="855"/>
        </w:trPr>
        <w:tc>
          <w:tcPr>
            <w:tcW w:w="9654" w:type="dxa"/>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56952">
        <w:trPr>
          <w:trHeight w:hRule="exact" w:val="2989"/>
        </w:trPr>
        <w:tc>
          <w:tcPr>
            <w:tcW w:w="9654" w:type="dxa"/>
            <w:shd w:val="clear" w:color="000000" w:fill="FFFFFF"/>
            <w:tcMar>
              <w:left w:w="34" w:type="dxa"/>
              <w:right w:w="34" w:type="dxa"/>
            </w:tcMar>
          </w:tcPr>
          <w:p w:rsidR="00B56952" w:rsidRDefault="00FC57D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56952" w:rsidRDefault="00B56952">
            <w:pPr>
              <w:spacing w:after="0" w:line="240" w:lineRule="auto"/>
              <w:jc w:val="both"/>
              <w:rPr>
                <w:sz w:val="24"/>
                <w:szCs w:val="24"/>
              </w:rPr>
            </w:pPr>
          </w:p>
          <w:p w:rsidR="00B56952" w:rsidRDefault="00FC57D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56952" w:rsidRDefault="00FC57D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56952" w:rsidRDefault="00FC57D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56952" w:rsidRDefault="00FC57D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56952" w:rsidRDefault="00FC57D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56952" w:rsidRDefault="00FC57D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56952" w:rsidRDefault="00B56952">
            <w:pPr>
              <w:spacing w:after="0" w:line="240" w:lineRule="auto"/>
              <w:jc w:val="both"/>
              <w:rPr>
                <w:sz w:val="24"/>
                <w:szCs w:val="24"/>
              </w:rPr>
            </w:pPr>
          </w:p>
          <w:p w:rsidR="00B56952" w:rsidRDefault="00FC57D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56952">
        <w:trPr>
          <w:trHeight w:hRule="exact" w:val="304"/>
        </w:trPr>
        <w:tc>
          <w:tcPr>
            <w:tcW w:w="9654" w:type="dxa"/>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56952">
        <w:trPr>
          <w:trHeight w:hRule="exact" w:val="304"/>
        </w:trPr>
        <w:tc>
          <w:tcPr>
            <w:tcW w:w="9654" w:type="dxa"/>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B56952">
        <w:trPr>
          <w:trHeight w:hRule="exact" w:val="304"/>
        </w:trPr>
        <w:tc>
          <w:tcPr>
            <w:tcW w:w="9654" w:type="dxa"/>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D33869">
                <w:rPr>
                  <w:rStyle w:val="a3"/>
                  <w:rFonts w:ascii="Times New Roman" w:hAnsi="Times New Roman" w:cs="Times New Roman"/>
                  <w:sz w:val="24"/>
                  <w:szCs w:val="24"/>
                </w:rPr>
                <w:t>http://www.president.kremlin.ru</w:t>
              </w:r>
            </w:hyperlink>
          </w:p>
        </w:tc>
      </w:tr>
      <w:tr w:rsidR="00B56952">
        <w:trPr>
          <w:trHeight w:hRule="exact" w:val="304"/>
        </w:trPr>
        <w:tc>
          <w:tcPr>
            <w:tcW w:w="9654" w:type="dxa"/>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D33869">
                <w:rPr>
                  <w:rStyle w:val="a3"/>
                  <w:rFonts w:ascii="Times New Roman" w:hAnsi="Times New Roman" w:cs="Times New Roman"/>
                  <w:sz w:val="24"/>
                  <w:szCs w:val="24"/>
                </w:rPr>
                <w:t>http://www.ict.edu.ru</w:t>
              </w:r>
            </w:hyperlink>
          </w:p>
        </w:tc>
      </w:tr>
      <w:tr w:rsidR="00B56952">
        <w:trPr>
          <w:trHeight w:hRule="exact" w:val="304"/>
        </w:trPr>
        <w:tc>
          <w:tcPr>
            <w:tcW w:w="9654" w:type="dxa"/>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56952">
        <w:trPr>
          <w:trHeight w:hRule="exact" w:val="585"/>
        </w:trPr>
        <w:tc>
          <w:tcPr>
            <w:tcW w:w="9654" w:type="dxa"/>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56952" w:rsidRDefault="00FC57D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33869">
                <w:rPr>
                  <w:rStyle w:val="a3"/>
                  <w:rFonts w:ascii="Times New Roman" w:hAnsi="Times New Roman" w:cs="Times New Roman"/>
                  <w:sz w:val="24"/>
                  <w:szCs w:val="24"/>
                </w:rPr>
                <w:t>http://fgosvo.ru</w:t>
              </w:r>
            </w:hyperlink>
          </w:p>
        </w:tc>
      </w:tr>
      <w:tr w:rsidR="00B56952">
        <w:trPr>
          <w:trHeight w:hRule="exact" w:val="304"/>
        </w:trPr>
        <w:tc>
          <w:tcPr>
            <w:tcW w:w="9654" w:type="dxa"/>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D33869">
                <w:rPr>
                  <w:rStyle w:val="a3"/>
                  <w:rFonts w:ascii="Times New Roman" w:hAnsi="Times New Roman" w:cs="Times New Roman"/>
                  <w:sz w:val="24"/>
                  <w:szCs w:val="24"/>
                </w:rPr>
                <w:t>http://pravo.gov.ru</w:t>
              </w:r>
            </w:hyperlink>
          </w:p>
        </w:tc>
      </w:tr>
      <w:tr w:rsidR="00B56952">
        <w:trPr>
          <w:trHeight w:hRule="exact" w:val="304"/>
        </w:trPr>
        <w:tc>
          <w:tcPr>
            <w:tcW w:w="9654" w:type="dxa"/>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D33869">
                <w:rPr>
                  <w:rStyle w:val="a3"/>
                  <w:rFonts w:ascii="Times New Roman" w:hAnsi="Times New Roman" w:cs="Times New Roman"/>
                  <w:sz w:val="24"/>
                  <w:szCs w:val="24"/>
                </w:rPr>
                <w:t>http://edu.garant.ru/omga/</w:t>
              </w:r>
            </w:hyperlink>
          </w:p>
        </w:tc>
      </w:tr>
      <w:tr w:rsidR="00B56952">
        <w:trPr>
          <w:trHeight w:hRule="exact" w:val="585"/>
        </w:trPr>
        <w:tc>
          <w:tcPr>
            <w:tcW w:w="9654" w:type="dxa"/>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D33869">
                <w:rPr>
                  <w:rStyle w:val="a3"/>
                  <w:rFonts w:ascii="Times New Roman" w:hAnsi="Times New Roman" w:cs="Times New Roman"/>
                  <w:sz w:val="24"/>
                  <w:szCs w:val="24"/>
                </w:rPr>
                <w:t>http://www.consultant.ru/edu/student/study/</w:t>
              </w:r>
            </w:hyperlink>
          </w:p>
        </w:tc>
      </w:tr>
      <w:tr w:rsidR="00B56952">
        <w:trPr>
          <w:trHeight w:hRule="exact" w:val="314"/>
        </w:trPr>
        <w:tc>
          <w:tcPr>
            <w:tcW w:w="9654" w:type="dxa"/>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56952">
        <w:trPr>
          <w:trHeight w:hRule="exact" w:val="4308"/>
        </w:trPr>
        <w:tc>
          <w:tcPr>
            <w:tcW w:w="9654" w:type="dxa"/>
            <w:shd w:val="clear" w:color="000000" w:fill="FFFFFF"/>
            <w:tcMar>
              <w:left w:w="34" w:type="dxa"/>
              <w:right w:w="34" w:type="dxa"/>
            </w:tcMar>
          </w:tcPr>
          <w:p w:rsidR="00B56952" w:rsidRDefault="00FC57D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56952" w:rsidRDefault="00FC57D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56952" w:rsidRDefault="00FC57D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56952" w:rsidRDefault="00FC57D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56952" w:rsidRDefault="00FC57D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56952" w:rsidRDefault="00FC57D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B56952" w:rsidRDefault="00FC57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6952">
        <w:trPr>
          <w:trHeight w:hRule="exact" w:val="3530"/>
        </w:trPr>
        <w:tc>
          <w:tcPr>
            <w:tcW w:w="9654" w:type="dxa"/>
            <w:shd w:val="clear" w:color="000000" w:fill="FFFFFF"/>
            <w:tcMar>
              <w:left w:w="34" w:type="dxa"/>
              <w:right w:w="34" w:type="dxa"/>
            </w:tcMar>
          </w:tcPr>
          <w:p w:rsidR="00B56952" w:rsidRDefault="00FC57D6">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B56952" w:rsidRDefault="00FC57D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56952" w:rsidRDefault="00FC57D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56952" w:rsidRDefault="00FC57D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56952" w:rsidRDefault="00FC57D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56952" w:rsidRDefault="00FC57D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56952" w:rsidRDefault="00FC57D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56952" w:rsidRDefault="00FC57D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56952">
        <w:trPr>
          <w:trHeight w:hRule="exact" w:val="277"/>
        </w:trPr>
        <w:tc>
          <w:tcPr>
            <w:tcW w:w="9640" w:type="dxa"/>
          </w:tcPr>
          <w:p w:rsidR="00B56952" w:rsidRDefault="00B56952"/>
        </w:tc>
      </w:tr>
      <w:tr w:rsidR="00B56952">
        <w:trPr>
          <w:trHeight w:hRule="exact" w:val="585"/>
        </w:trPr>
        <w:tc>
          <w:tcPr>
            <w:tcW w:w="9654" w:type="dxa"/>
            <w:shd w:val="clear" w:color="000000" w:fill="FFFFFF"/>
            <w:tcMar>
              <w:left w:w="34" w:type="dxa"/>
              <w:right w:w="34" w:type="dxa"/>
            </w:tcMar>
          </w:tcPr>
          <w:p w:rsidR="00B56952" w:rsidRDefault="00FC57D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56952">
        <w:trPr>
          <w:trHeight w:hRule="exact" w:val="10998"/>
        </w:trPr>
        <w:tc>
          <w:tcPr>
            <w:tcW w:w="9654" w:type="dxa"/>
            <w:shd w:val="clear" w:color="000000" w:fill="FFFFFF"/>
            <w:tcMar>
              <w:left w:w="34" w:type="dxa"/>
              <w:right w:w="34" w:type="dxa"/>
            </w:tcMar>
          </w:tcPr>
          <w:p w:rsidR="00B56952" w:rsidRDefault="00FC57D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56952" w:rsidRDefault="00FC57D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56952" w:rsidRDefault="00FC57D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56952" w:rsidRDefault="00FC57D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56952" w:rsidRDefault="00FC57D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B56952" w:rsidRDefault="00FC57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6952">
        <w:trPr>
          <w:trHeight w:hRule="exact" w:val="3260"/>
        </w:trPr>
        <w:tc>
          <w:tcPr>
            <w:tcW w:w="9654" w:type="dxa"/>
            <w:shd w:val="clear" w:color="000000" w:fill="FFFFFF"/>
            <w:tcMar>
              <w:left w:w="34" w:type="dxa"/>
              <w:right w:w="34" w:type="dxa"/>
            </w:tcMar>
          </w:tcPr>
          <w:p w:rsidR="00B56952" w:rsidRDefault="00FC57D6">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9" w:history="1">
              <w:r>
                <w:rPr>
                  <w:rStyle w:val="a3"/>
                  <w:rFonts w:ascii="Times New Roman" w:hAnsi="Times New Roman" w:cs="Times New Roman"/>
                  <w:sz w:val="24"/>
                  <w:szCs w:val="24"/>
                </w:rPr>
                <w:t>www.biblio-online.ru</w:t>
              </w:r>
            </w:hyperlink>
          </w:p>
          <w:p w:rsidR="00B56952" w:rsidRDefault="00FC57D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56952" w:rsidRDefault="00B56952"/>
    <w:sectPr w:rsidR="00B5695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B56952"/>
    <w:rsid w:val="00C96ADE"/>
    <w:rsid w:val="00D31453"/>
    <w:rsid w:val="00D33869"/>
    <w:rsid w:val="00E209E2"/>
    <w:rsid w:val="00FC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57D6"/>
    <w:rPr>
      <w:color w:val="0563C1" w:themeColor="hyperlink"/>
      <w:u w:val="single"/>
    </w:rPr>
  </w:style>
  <w:style w:type="character" w:styleId="a4">
    <w:name w:val="Unresolved Mention"/>
    <w:basedOn w:val="a0"/>
    <w:uiPriority w:val="99"/>
    <w:semiHidden/>
    <w:unhideWhenUsed/>
    <w:rsid w:val="00FC5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1429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4260"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318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381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7732</Words>
  <Characters>44075</Characters>
  <Application>Microsoft Office Word</Application>
  <DocSecurity>0</DocSecurity>
  <Lines>367</Lines>
  <Paragraphs>103</Paragraphs>
  <ScaleCrop>false</ScaleCrop>
  <Company/>
  <LinksUpToDate>false</LinksUpToDate>
  <CharactersWithSpaces>51704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2022-2023_ФГОС3++2022_Бак-ОФО-Жур(22)_plx_Методика журналистской работы</dc:title>
  <dc:creator>FastReport.NET</dc:creator>
  <cp:lastModifiedBy>Mark Bernstorf</cp:lastModifiedBy>
  <cp:revision>4</cp:revision>
  <dcterms:created xsi:type="dcterms:W3CDTF">2022-05-02T09:52:00Z</dcterms:created>
  <dcterms:modified xsi:type="dcterms:W3CDTF">2022-11-12T17:41:00Z</dcterms:modified>
</cp:coreProperties>
</file>